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A999C" w14:textId="77777777" w:rsidR="00AB0F78" w:rsidRDefault="00AB0F78" w:rsidP="00AB0F78">
      <w:pPr>
        <w:jc w:val="center"/>
        <w:rPr>
          <w:rFonts w:ascii="Times New Roman" w:hAnsi="Times New Roman" w:cs="Times New Roman"/>
          <w:b/>
          <w:sz w:val="32"/>
          <w:szCs w:val="32"/>
          <w:lang w:val="it-IT"/>
        </w:rPr>
      </w:pPr>
    </w:p>
    <w:p w14:paraId="7698EEB5" w14:textId="7B891D01" w:rsidR="00AB0F78" w:rsidRDefault="00DC1E89" w:rsidP="00AB0F78">
      <w:pPr>
        <w:jc w:val="center"/>
        <w:rPr>
          <w:rFonts w:ascii="Times New Roman" w:hAnsi="Times New Roman" w:cs="Times New Roman"/>
          <w:b/>
          <w:sz w:val="32"/>
          <w:szCs w:val="32"/>
          <w:lang w:val="it-IT"/>
        </w:rPr>
      </w:pPr>
      <w:r w:rsidRPr="00AB0F78">
        <w:rPr>
          <w:rFonts w:ascii="Times New Roman" w:hAnsi="Times New Roman" w:cs="Times New Roman"/>
          <w:b/>
          <w:sz w:val="32"/>
          <w:szCs w:val="32"/>
          <w:lang w:val="it-IT"/>
        </w:rPr>
        <w:t xml:space="preserve">NOTE PER </w:t>
      </w:r>
      <w:r w:rsidR="00AB0F78">
        <w:rPr>
          <w:rFonts w:ascii="Times New Roman" w:hAnsi="Times New Roman" w:cs="Times New Roman"/>
          <w:b/>
          <w:sz w:val="32"/>
          <w:szCs w:val="32"/>
          <w:lang w:val="it-IT"/>
        </w:rPr>
        <w:t xml:space="preserve">LA </w:t>
      </w:r>
      <w:r w:rsidRPr="00AB0F78">
        <w:rPr>
          <w:rFonts w:ascii="Times New Roman" w:hAnsi="Times New Roman" w:cs="Times New Roman"/>
          <w:b/>
          <w:sz w:val="32"/>
          <w:szCs w:val="32"/>
          <w:lang w:val="it-IT"/>
        </w:rPr>
        <w:t xml:space="preserve">REDAZIONE </w:t>
      </w:r>
      <w:r w:rsidR="00AB0F78">
        <w:rPr>
          <w:rFonts w:ascii="Times New Roman" w:hAnsi="Times New Roman" w:cs="Times New Roman"/>
          <w:b/>
          <w:sz w:val="32"/>
          <w:szCs w:val="32"/>
          <w:lang w:val="it-IT"/>
        </w:rPr>
        <w:t>DELLA</w:t>
      </w:r>
    </w:p>
    <w:p w14:paraId="2E506772" w14:textId="66C881DA" w:rsidR="00DC1E89" w:rsidRPr="00AB0F78" w:rsidRDefault="00DC1E89" w:rsidP="00AB0F78">
      <w:pPr>
        <w:jc w:val="center"/>
        <w:rPr>
          <w:rFonts w:ascii="Times New Roman" w:hAnsi="Times New Roman" w:cs="Times New Roman"/>
          <w:b/>
          <w:sz w:val="32"/>
          <w:szCs w:val="32"/>
          <w:lang w:val="it-IT"/>
        </w:rPr>
      </w:pPr>
      <w:r w:rsidRPr="00AB0F78">
        <w:rPr>
          <w:rFonts w:ascii="Times New Roman" w:hAnsi="Times New Roman" w:cs="Times New Roman"/>
          <w:b/>
          <w:sz w:val="32"/>
          <w:szCs w:val="32"/>
          <w:lang w:val="it-IT"/>
        </w:rPr>
        <w:t>SCHEDA DI MONITORAGGIO ANNUALE</w:t>
      </w:r>
      <w:r w:rsidR="00AB0F78">
        <w:rPr>
          <w:rFonts w:ascii="Times New Roman" w:hAnsi="Times New Roman" w:cs="Times New Roman"/>
          <w:b/>
          <w:sz w:val="32"/>
          <w:szCs w:val="32"/>
          <w:lang w:val="it-IT"/>
        </w:rPr>
        <w:t xml:space="preserve"> 2017 </w:t>
      </w:r>
    </w:p>
    <w:p w14:paraId="5D9D4FFD" w14:textId="77777777" w:rsidR="00DC1E89" w:rsidRPr="007F27FC" w:rsidRDefault="00DC1E89" w:rsidP="00DC1E89">
      <w:pPr>
        <w:jc w:val="both"/>
        <w:rPr>
          <w:rFonts w:ascii="Times New Roman" w:hAnsi="Times New Roman" w:cs="Times New Roman"/>
          <w:sz w:val="24"/>
          <w:szCs w:val="24"/>
          <w:lang w:val="it-IT"/>
        </w:rPr>
      </w:pPr>
    </w:p>
    <w:p w14:paraId="77127300" w14:textId="77777777" w:rsidR="00DC1E89" w:rsidRPr="007F27FC" w:rsidRDefault="00DC1E89" w:rsidP="00DC1E89">
      <w:pPr>
        <w:jc w:val="both"/>
        <w:rPr>
          <w:rFonts w:ascii="Times New Roman" w:hAnsi="Times New Roman" w:cs="Times New Roman"/>
          <w:sz w:val="24"/>
          <w:szCs w:val="24"/>
          <w:lang w:val="it-IT"/>
        </w:rPr>
      </w:pPr>
    </w:p>
    <w:p w14:paraId="03B471F7" w14:textId="77777777" w:rsidR="00702A3F" w:rsidRDefault="00964946" w:rsidP="00964946">
      <w:pPr>
        <w:pStyle w:val="Paragrafoelenco"/>
        <w:numPr>
          <w:ilvl w:val="0"/>
          <w:numId w:val="26"/>
        </w:numPr>
        <w:jc w:val="both"/>
        <w:rPr>
          <w:rFonts w:ascii="Times New Roman" w:hAnsi="Times New Roman" w:cs="Times New Roman"/>
          <w:b/>
          <w:sz w:val="24"/>
          <w:szCs w:val="24"/>
          <w:lang w:val="it-IT"/>
        </w:rPr>
      </w:pPr>
      <w:r w:rsidRPr="007F27FC">
        <w:rPr>
          <w:rFonts w:ascii="Times New Roman" w:hAnsi="Times New Roman" w:cs="Times New Roman"/>
          <w:b/>
          <w:sz w:val="24"/>
          <w:szCs w:val="24"/>
          <w:lang w:val="it-IT"/>
        </w:rPr>
        <w:t xml:space="preserve">Premessa. </w:t>
      </w:r>
    </w:p>
    <w:p w14:paraId="0ED1C464" w14:textId="7A5B309D" w:rsidR="00964946" w:rsidRPr="00702A3F" w:rsidRDefault="00702A3F" w:rsidP="00702A3F">
      <w:pPr>
        <w:jc w:val="both"/>
        <w:rPr>
          <w:rFonts w:ascii="Times New Roman" w:hAnsi="Times New Roman" w:cs="Times New Roman"/>
          <w:sz w:val="24"/>
          <w:szCs w:val="24"/>
          <w:lang w:val="it-IT"/>
        </w:rPr>
      </w:pPr>
      <w:r w:rsidRPr="00702A3F">
        <w:rPr>
          <w:rFonts w:ascii="Times New Roman" w:hAnsi="Times New Roman" w:cs="Times New Roman"/>
          <w:sz w:val="24"/>
          <w:szCs w:val="24"/>
          <w:lang w:val="it-IT"/>
        </w:rPr>
        <w:t xml:space="preserve">In base a quanto previsto nelle </w:t>
      </w:r>
      <w:r w:rsidR="00964946" w:rsidRPr="00702A3F">
        <w:rPr>
          <w:rFonts w:ascii="Times New Roman" w:hAnsi="Times New Roman" w:cs="Times New Roman"/>
          <w:sz w:val="24"/>
          <w:szCs w:val="24"/>
          <w:lang w:val="it-IT"/>
        </w:rPr>
        <w:t>L</w:t>
      </w:r>
      <w:r w:rsidRPr="00702A3F">
        <w:rPr>
          <w:rFonts w:ascii="Times New Roman" w:hAnsi="Times New Roman" w:cs="Times New Roman"/>
          <w:sz w:val="24"/>
          <w:szCs w:val="24"/>
          <w:lang w:val="it-IT"/>
        </w:rPr>
        <w:t xml:space="preserve">inee </w:t>
      </w:r>
      <w:r w:rsidR="00964946" w:rsidRPr="00702A3F">
        <w:rPr>
          <w:rFonts w:ascii="Times New Roman" w:hAnsi="Times New Roman" w:cs="Times New Roman"/>
          <w:sz w:val="24"/>
          <w:szCs w:val="24"/>
          <w:lang w:val="it-IT"/>
        </w:rPr>
        <w:t>G</w:t>
      </w:r>
      <w:r w:rsidRPr="00702A3F">
        <w:rPr>
          <w:rFonts w:ascii="Times New Roman" w:hAnsi="Times New Roman" w:cs="Times New Roman"/>
          <w:sz w:val="24"/>
          <w:szCs w:val="24"/>
          <w:lang w:val="it-IT"/>
        </w:rPr>
        <w:t>uida AVA 2.0</w:t>
      </w:r>
      <w:r w:rsidR="00964946" w:rsidRPr="00702A3F">
        <w:rPr>
          <w:rFonts w:ascii="Times New Roman" w:hAnsi="Times New Roman" w:cs="Times New Roman"/>
          <w:sz w:val="24"/>
          <w:szCs w:val="24"/>
          <w:lang w:val="it-IT"/>
        </w:rPr>
        <w:t xml:space="preserve">, </w:t>
      </w:r>
      <w:r w:rsidRPr="00702A3F">
        <w:rPr>
          <w:rFonts w:ascii="Times New Roman" w:hAnsi="Times New Roman" w:cs="Times New Roman"/>
          <w:sz w:val="24"/>
          <w:szCs w:val="24"/>
          <w:lang w:val="it-IT"/>
        </w:rPr>
        <w:t xml:space="preserve">al </w:t>
      </w:r>
      <w:r w:rsidR="00964946" w:rsidRPr="00702A3F">
        <w:rPr>
          <w:rFonts w:ascii="Times New Roman" w:hAnsi="Times New Roman" w:cs="Times New Roman"/>
          <w:sz w:val="24"/>
          <w:szCs w:val="24"/>
          <w:lang w:val="it-IT"/>
        </w:rPr>
        <w:t xml:space="preserve">punto </w:t>
      </w:r>
      <w:r w:rsidRPr="00702A3F">
        <w:rPr>
          <w:rFonts w:ascii="Times New Roman" w:hAnsi="Times New Roman" w:cs="Times New Roman"/>
          <w:sz w:val="24"/>
          <w:szCs w:val="24"/>
          <w:lang w:val="it-IT"/>
        </w:rPr>
        <w:t>1.2.3</w:t>
      </w:r>
      <w:r>
        <w:rPr>
          <w:rFonts w:ascii="Times New Roman" w:hAnsi="Times New Roman" w:cs="Times New Roman"/>
          <w:sz w:val="24"/>
          <w:szCs w:val="24"/>
          <w:lang w:val="it-IT"/>
        </w:rPr>
        <w:t>:</w:t>
      </w:r>
    </w:p>
    <w:p w14:paraId="5B85E547" w14:textId="77777777" w:rsidR="00964946" w:rsidRPr="007F27FC" w:rsidRDefault="00964946" w:rsidP="00964946">
      <w:pPr>
        <w:pStyle w:val="Paragrafoelenco"/>
        <w:numPr>
          <w:ilvl w:val="0"/>
          <w:numId w:val="28"/>
        </w:numPr>
        <w:jc w:val="both"/>
        <w:rPr>
          <w:rFonts w:ascii="Times New Roman" w:hAnsi="Times New Roman" w:cs="Times New Roman"/>
          <w:sz w:val="24"/>
          <w:szCs w:val="24"/>
          <w:lang w:val="it-IT"/>
        </w:rPr>
      </w:pPr>
      <w:r w:rsidRPr="007F27FC">
        <w:rPr>
          <w:rFonts w:ascii="Times New Roman" w:hAnsi="Times New Roman" w:cs="Times New Roman"/>
          <w:sz w:val="24"/>
          <w:szCs w:val="24"/>
          <w:lang w:val="it-IT"/>
        </w:rPr>
        <w:t>Il Rapporto di Riesame annuale dei Corsi di Studio è stato semplificato, nella forma e nel contenuto, e ricondotto a un commento critico sintetico agli indicatori quantitativi forniti dall’ANVUR, attraverso la compilazione di una scheda predefinita (Scheda di Monitoraggio annuale).</w:t>
      </w:r>
    </w:p>
    <w:p w14:paraId="3AB9AC63" w14:textId="77777777" w:rsidR="00964946" w:rsidRPr="007F27FC" w:rsidRDefault="00964946" w:rsidP="00964946">
      <w:pPr>
        <w:pStyle w:val="Paragrafoelenco"/>
        <w:numPr>
          <w:ilvl w:val="0"/>
          <w:numId w:val="28"/>
        </w:numPr>
        <w:jc w:val="both"/>
        <w:rPr>
          <w:rFonts w:ascii="Times New Roman" w:hAnsi="Times New Roman" w:cs="Times New Roman"/>
          <w:sz w:val="24"/>
          <w:szCs w:val="24"/>
          <w:lang w:val="it-IT"/>
        </w:rPr>
      </w:pPr>
      <w:r w:rsidRPr="007F27FC">
        <w:rPr>
          <w:rFonts w:ascii="Times New Roman" w:hAnsi="Times New Roman" w:cs="Times New Roman"/>
          <w:sz w:val="24"/>
          <w:szCs w:val="24"/>
          <w:lang w:val="it-IT"/>
        </w:rPr>
        <w:t xml:space="preserve">Gli indicatori sono proposti ai CdS allo scopo principale di indurre una riflessione sul grado di raggiungimento dei propri obiettivi specifici e non concorrono alla formazione di un voto o giudizio complessivo sul CdS. Pertanto, ogni CdS dovrà riconoscere, fra quelli proposti, gli indicatori più significativi in relazione al proprio carattere e ai propri obiettivi specifici. </w:t>
      </w:r>
    </w:p>
    <w:p w14:paraId="00171268" w14:textId="645569BC" w:rsidR="00964946" w:rsidRPr="007F27FC" w:rsidRDefault="00964946" w:rsidP="00964946">
      <w:pPr>
        <w:pStyle w:val="Paragrafoelenco"/>
        <w:numPr>
          <w:ilvl w:val="0"/>
          <w:numId w:val="28"/>
        </w:numPr>
        <w:jc w:val="both"/>
        <w:rPr>
          <w:rFonts w:ascii="Times New Roman" w:hAnsi="Times New Roman" w:cs="Times New Roman"/>
          <w:sz w:val="24"/>
          <w:szCs w:val="24"/>
          <w:lang w:val="it-IT"/>
        </w:rPr>
      </w:pPr>
      <w:r w:rsidRPr="007F27FC">
        <w:rPr>
          <w:rFonts w:ascii="Times New Roman" w:hAnsi="Times New Roman" w:cs="Times New Roman"/>
          <w:sz w:val="24"/>
          <w:szCs w:val="24"/>
          <w:lang w:val="it-IT"/>
        </w:rPr>
        <w:t xml:space="preserve">Il singolo CdS dell’Ateneo potrà autonomamente confrontarsi ed essere confrontato con i corsi della stessa Classe di Laurea e tipologia (Triennale, Magistrale, Magistrale a Ciclo Unico, ecc.) e dello stesso ambito geografico, al fine di rilevare tanto le proprie potenzialità quanto i casi di forte discostamento dalle medie nazionali o </w:t>
      </w:r>
      <w:r w:rsidR="00702A3F">
        <w:rPr>
          <w:rFonts w:ascii="Times New Roman" w:hAnsi="Times New Roman" w:cs="Times New Roman"/>
          <w:sz w:val="24"/>
          <w:szCs w:val="24"/>
          <w:lang w:val="it-IT"/>
        </w:rPr>
        <w:t xml:space="preserve">dalle </w:t>
      </w:r>
      <w:r w:rsidRPr="007F27FC">
        <w:rPr>
          <w:rFonts w:ascii="Times New Roman" w:hAnsi="Times New Roman" w:cs="Times New Roman"/>
          <w:sz w:val="24"/>
          <w:szCs w:val="24"/>
          <w:lang w:val="it-IT"/>
        </w:rPr>
        <w:t>macro</w:t>
      </w:r>
      <w:r w:rsidR="00702A3F">
        <w:rPr>
          <w:rFonts w:ascii="Times New Roman" w:hAnsi="Times New Roman" w:cs="Times New Roman"/>
          <w:sz w:val="24"/>
          <w:szCs w:val="24"/>
          <w:lang w:val="it-IT"/>
        </w:rPr>
        <w:t>-</w:t>
      </w:r>
      <w:r w:rsidRPr="007F27FC">
        <w:rPr>
          <w:rFonts w:ascii="Times New Roman" w:hAnsi="Times New Roman" w:cs="Times New Roman"/>
          <w:sz w:val="24"/>
          <w:szCs w:val="24"/>
          <w:lang w:val="it-IT"/>
        </w:rPr>
        <w:t>regioni relative alla classe omogenea, e di pervenire, attraverso anche altri elementi di analisi, al riconoscimento dei casi critici.</w:t>
      </w:r>
    </w:p>
    <w:p w14:paraId="1029DB5A" w14:textId="609F9038" w:rsidR="00964946" w:rsidRDefault="00964946" w:rsidP="00964946">
      <w:pPr>
        <w:jc w:val="both"/>
        <w:rPr>
          <w:rFonts w:ascii="Times New Roman" w:hAnsi="Times New Roman" w:cs="Times New Roman"/>
          <w:sz w:val="24"/>
          <w:szCs w:val="24"/>
          <w:lang w:val="it-IT"/>
        </w:rPr>
      </w:pPr>
    </w:p>
    <w:p w14:paraId="1C669468" w14:textId="65EC1E6B" w:rsidR="007E7E70" w:rsidRPr="00C531CC" w:rsidRDefault="007E7E70" w:rsidP="007E7E70">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Essenzialmente, si tratta di </w:t>
      </w:r>
      <w:r w:rsidRPr="00C531CC">
        <w:rPr>
          <w:rFonts w:ascii="Times New Roman" w:hAnsi="Times New Roman" w:cs="Times New Roman"/>
          <w:sz w:val="24"/>
          <w:szCs w:val="24"/>
          <w:lang w:val="it-IT"/>
        </w:rPr>
        <w:t xml:space="preserve">individuare, attraverso la semplice analisi di trend triennale </w:t>
      </w:r>
      <w:r>
        <w:rPr>
          <w:rFonts w:ascii="Times New Roman" w:hAnsi="Times New Roman" w:cs="Times New Roman"/>
          <w:sz w:val="24"/>
          <w:szCs w:val="24"/>
          <w:lang w:val="it-IT"/>
        </w:rPr>
        <w:t>degli indicatori proposti</w:t>
      </w:r>
      <w:r w:rsidRPr="00C531CC">
        <w:rPr>
          <w:rFonts w:ascii="Times New Roman" w:hAnsi="Times New Roman" w:cs="Times New Roman"/>
          <w:sz w:val="24"/>
          <w:szCs w:val="24"/>
          <w:lang w:val="it-IT"/>
        </w:rPr>
        <w:t xml:space="preserve"> da ANVUR, il </w:t>
      </w:r>
      <w:r w:rsidR="00EC2794">
        <w:rPr>
          <w:rFonts w:ascii="Times New Roman" w:hAnsi="Times New Roman" w:cs="Times New Roman"/>
          <w:sz w:val="24"/>
          <w:szCs w:val="24"/>
          <w:lang w:val="it-IT"/>
        </w:rPr>
        <w:t xml:space="preserve">percorso del </w:t>
      </w:r>
      <w:r w:rsidRPr="00C531CC">
        <w:rPr>
          <w:rFonts w:ascii="Times New Roman" w:hAnsi="Times New Roman" w:cs="Times New Roman"/>
          <w:sz w:val="24"/>
          <w:szCs w:val="24"/>
          <w:lang w:val="it-IT"/>
        </w:rPr>
        <w:t>CdS</w:t>
      </w:r>
      <w:r>
        <w:rPr>
          <w:rFonts w:ascii="Times New Roman" w:hAnsi="Times New Roman" w:cs="Times New Roman"/>
          <w:sz w:val="24"/>
          <w:szCs w:val="24"/>
          <w:lang w:val="it-IT"/>
        </w:rPr>
        <w:t>, evidenziando i valori in relazione</w:t>
      </w:r>
      <w:r w:rsidRPr="00C531CC">
        <w:rPr>
          <w:rFonts w:ascii="Times New Roman" w:hAnsi="Times New Roman" w:cs="Times New Roman"/>
          <w:sz w:val="24"/>
          <w:szCs w:val="24"/>
          <w:lang w:val="it-IT"/>
        </w:rPr>
        <w:t xml:space="preserve"> a problematiche ben note o ad azioni </w:t>
      </w:r>
      <w:r w:rsidRPr="007F27FC">
        <w:rPr>
          <w:rFonts w:ascii="Times New Roman" w:hAnsi="Times New Roman" w:cs="Times New Roman"/>
          <w:sz w:val="24"/>
          <w:szCs w:val="24"/>
          <w:lang w:val="it-IT"/>
        </w:rPr>
        <w:t>correttive poste in essere o previste dal CdS al fine del superamento di queste ultime</w:t>
      </w:r>
    </w:p>
    <w:p w14:paraId="79D38CA4" w14:textId="77777777" w:rsidR="007E7E70" w:rsidRDefault="007E7E70" w:rsidP="007E7E70">
      <w:pPr>
        <w:jc w:val="both"/>
        <w:rPr>
          <w:rFonts w:ascii="Times New Roman" w:hAnsi="Times New Roman" w:cs="Times New Roman"/>
          <w:sz w:val="24"/>
          <w:szCs w:val="24"/>
          <w:lang w:val="it-IT"/>
        </w:rPr>
      </w:pPr>
    </w:p>
    <w:p w14:paraId="6649C312" w14:textId="42E8D8D7" w:rsidR="007E7E70" w:rsidRPr="00C531CC" w:rsidRDefault="007E7E70" w:rsidP="007E7E70">
      <w:pPr>
        <w:jc w:val="both"/>
        <w:rPr>
          <w:rFonts w:ascii="Times New Roman" w:hAnsi="Times New Roman" w:cs="Times New Roman"/>
          <w:sz w:val="24"/>
          <w:szCs w:val="24"/>
          <w:lang w:val="it-IT"/>
        </w:rPr>
      </w:pPr>
      <w:r>
        <w:rPr>
          <w:rFonts w:ascii="Times New Roman" w:hAnsi="Times New Roman" w:cs="Times New Roman"/>
          <w:sz w:val="24"/>
          <w:szCs w:val="24"/>
          <w:lang w:val="it-IT"/>
        </w:rPr>
        <w:t>S</w:t>
      </w:r>
      <w:r w:rsidRPr="00C531CC">
        <w:rPr>
          <w:rFonts w:ascii="Times New Roman" w:hAnsi="Times New Roman" w:cs="Times New Roman"/>
          <w:sz w:val="24"/>
          <w:szCs w:val="24"/>
          <w:lang w:val="it-IT"/>
        </w:rPr>
        <w:t>e il CdS rileva aspetti critici che meritano una riflessione più ampia e approfondita è opportuno che proceda ad anticipare il Riesame ciclico</w:t>
      </w:r>
      <w:r>
        <w:rPr>
          <w:rFonts w:ascii="Times New Roman" w:hAnsi="Times New Roman" w:cs="Times New Roman"/>
          <w:sz w:val="24"/>
          <w:szCs w:val="24"/>
          <w:lang w:val="it-IT"/>
        </w:rPr>
        <w:t>.</w:t>
      </w:r>
    </w:p>
    <w:p w14:paraId="0E36F512" w14:textId="77777777" w:rsidR="007E7E70" w:rsidRDefault="007E7E70" w:rsidP="00702A3F">
      <w:pPr>
        <w:jc w:val="both"/>
        <w:rPr>
          <w:rFonts w:ascii="Times New Roman" w:hAnsi="Times New Roman" w:cs="Times New Roman"/>
          <w:sz w:val="24"/>
          <w:szCs w:val="24"/>
          <w:lang w:val="it-IT"/>
        </w:rPr>
      </w:pPr>
    </w:p>
    <w:p w14:paraId="1908EE0C" w14:textId="024DD820" w:rsidR="00702A3F" w:rsidRDefault="00AF0C7B" w:rsidP="00702A3F">
      <w:p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È </w:t>
      </w:r>
      <w:r w:rsidR="00C531CC" w:rsidRPr="00702A3F">
        <w:rPr>
          <w:rFonts w:ascii="Times New Roman" w:hAnsi="Times New Roman" w:cs="Times New Roman"/>
          <w:sz w:val="24"/>
          <w:szCs w:val="24"/>
          <w:lang w:val="it-IT"/>
        </w:rPr>
        <w:t>opportuno che il commento non sia eccessivamente lungo (</w:t>
      </w:r>
      <w:r w:rsidR="00702A3F" w:rsidRPr="00702A3F">
        <w:rPr>
          <w:rFonts w:ascii="Times New Roman" w:hAnsi="Times New Roman" w:cs="Times New Roman"/>
          <w:sz w:val="24"/>
          <w:szCs w:val="24"/>
          <w:lang w:val="it-IT"/>
        </w:rPr>
        <w:t>si</w:t>
      </w:r>
      <w:r w:rsidR="00702A3F">
        <w:rPr>
          <w:rFonts w:ascii="Times New Roman" w:hAnsi="Times New Roman" w:cs="Times New Roman"/>
          <w:sz w:val="24"/>
          <w:szCs w:val="24"/>
          <w:lang w:val="it-IT"/>
        </w:rPr>
        <w:t xml:space="preserve"> suggerisce di </w:t>
      </w:r>
      <w:r w:rsidR="00702A3F" w:rsidRPr="00AF0C7B">
        <w:rPr>
          <w:rFonts w:ascii="Times New Roman" w:hAnsi="Times New Roman" w:cs="Times New Roman"/>
          <w:sz w:val="24"/>
          <w:szCs w:val="24"/>
          <w:lang w:val="it-IT"/>
        </w:rPr>
        <w:t xml:space="preserve">redigere un testo compreso fra </w:t>
      </w:r>
      <w:r w:rsidR="008067F8" w:rsidRPr="00AF0C7B">
        <w:rPr>
          <w:rFonts w:ascii="Times New Roman" w:hAnsi="Times New Roman" w:cs="Times New Roman"/>
          <w:sz w:val="24"/>
          <w:szCs w:val="24"/>
          <w:lang w:val="it-IT"/>
        </w:rPr>
        <w:t>35</w:t>
      </w:r>
      <w:r w:rsidR="00B20548">
        <w:rPr>
          <w:rFonts w:ascii="Times New Roman" w:hAnsi="Times New Roman" w:cs="Times New Roman"/>
          <w:sz w:val="24"/>
          <w:szCs w:val="24"/>
          <w:lang w:val="it-IT"/>
        </w:rPr>
        <w:t xml:space="preserve">00 e </w:t>
      </w:r>
      <w:r w:rsidR="00702A3F" w:rsidRPr="00AF0C7B">
        <w:rPr>
          <w:rFonts w:ascii="Times New Roman" w:hAnsi="Times New Roman" w:cs="Times New Roman"/>
          <w:sz w:val="24"/>
          <w:szCs w:val="24"/>
          <w:lang w:val="it-IT"/>
        </w:rPr>
        <w:t>6000 caratteri</w:t>
      </w:r>
      <w:r w:rsidR="007445D8">
        <w:rPr>
          <w:rFonts w:ascii="Times New Roman" w:hAnsi="Times New Roman" w:cs="Times New Roman"/>
          <w:sz w:val="24"/>
          <w:szCs w:val="24"/>
          <w:lang w:val="it-IT"/>
        </w:rPr>
        <w:t xml:space="preserve"> </w:t>
      </w:r>
      <w:r w:rsidR="00702A3F" w:rsidRPr="00AF0C7B">
        <w:rPr>
          <w:rFonts w:ascii="Times New Roman" w:hAnsi="Times New Roman" w:cs="Times New Roman"/>
          <w:sz w:val="24"/>
          <w:szCs w:val="24"/>
          <w:lang w:val="it-IT"/>
        </w:rPr>
        <w:t>circa</w:t>
      </w:r>
      <w:r w:rsidR="007445D8">
        <w:rPr>
          <w:rFonts w:ascii="Times New Roman" w:hAnsi="Times New Roman" w:cs="Times New Roman"/>
          <w:sz w:val="24"/>
          <w:szCs w:val="24"/>
          <w:lang w:val="it-IT"/>
        </w:rPr>
        <w:t>, spazi inclusi).</w:t>
      </w:r>
    </w:p>
    <w:p w14:paraId="103EF134" w14:textId="77777777" w:rsidR="00AF0C7B" w:rsidRDefault="00AF0C7B" w:rsidP="00702A3F">
      <w:pPr>
        <w:jc w:val="both"/>
        <w:rPr>
          <w:rFonts w:ascii="Times New Roman" w:hAnsi="Times New Roman" w:cs="Times New Roman"/>
          <w:sz w:val="24"/>
          <w:szCs w:val="24"/>
          <w:lang w:val="it-IT"/>
        </w:rPr>
      </w:pPr>
    </w:p>
    <w:p w14:paraId="59B8181A" w14:textId="57E328CA" w:rsidR="00AF0C7B" w:rsidRPr="00AF0C7B" w:rsidRDefault="00AF0C7B" w:rsidP="00702A3F">
      <w:pPr>
        <w:jc w:val="both"/>
        <w:rPr>
          <w:rFonts w:ascii="Times New Roman" w:hAnsi="Times New Roman" w:cs="Times New Roman"/>
          <w:sz w:val="24"/>
          <w:szCs w:val="24"/>
          <w:u w:val="single"/>
          <w:lang w:val="it-IT"/>
        </w:rPr>
      </w:pPr>
      <w:r w:rsidRPr="00AF0C7B">
        <w:rPr>
          <w:rFonts w:ascii="Times New Roman" w:hAnsi="Times New Roman" w:cs="Times New Roman"/>
          <w:sz w:val="24"/>
          <w:szCs w:val="24"/>
          <w:u w:val="single"/>
          <w:lang w:val="it-IT"/>
        </w:rPr>
        <w:t xml:space="preserve">Ricordiamo che gli indicatori sono reperibili all’interno della banca dati SUA-CdS (ava.miur.it), accessibile con le credenziali riservate ai </w:t>
      </w:r>
      <w:r w:rsidR="00306680">
        <w:rPr>
          <w:rFonts w:ascii="Times New Roman" w:hAnsi="Times New Roman" w:cs="Times New Roman"/>
          <w:sz w:val="24"/>
          <w:szCs w:val="24"/>
          <w:u w:val="single"/>
          <w:lang w:val="it-IT"/>
        </w:rPr>
        <w:t>Dipartimenti</w:t>
      </w:r>
      <w:r w:rsidRPr="00AF0C7B">
        <w:rPr>
          <w:rFonts w:ascii="Times New Roman" w:hAnsi="Times New Roman" w:cs="Times New Roman"/>
          <w:sz w:val="24"/>
          <w:szCs w:val="24"/>
          <w:u w:val="single"/>
          <w:lang w:val="it-IT"/>
        </w:rPr>
        <w:t xml:space="preserve"> e consultabili alla sezione “SUA-CdS 2016”</w:t>
      </w:r>
    </w:p>
    <w:p w14:paraId="60C145BB" w14:textId="2BEA3FCA" w:rsidR="00964946" w:rsidRDefault="00964946" w:rsidP="007E7E70">
      <w:pPr>
        <w:jc w:val="both"/>
        <w:rPr>
          <w:rFonts w:ascii="Times New Roman" w:hAnsi="Times New Roman" w:cs="Times New Roman"/>
          <w:sz w:val="24"/>
          <w:szCs w:val="24"/>
          <w:lang w:val="it-IT"/>
        </w:rPr>
      </w:pPr>
    </w:p>
    <w:p w14:paraId="549E01EC" w14:textId="77777777" w:rsidR="007E7E70" w:rsidRPr="007E7E70" w:rsidRDefault="007E7E70" w:rsidP="007E7E70">
      <w:pPr>
        <w:jc w:val="both"/>
        <w:rPr>
          <w:rFonts w:ascii="Times New Roman" w:hAnsi="Times New Roman" w:cs="Times New Roman"/>
          <w:b/>
          <w:sz w:val="24"/>
          <w:szCs w:val="24"/>
          <w:lang w:val="it-IT"/>
        </w:rPr>
      </w:pPr>
    </w:p>
    <w:p w14:paraId="2858A137" w14:textId="2D6CEE92" w:rsidR="00964946" w:rsidRPr="007F27FC" w:rsidRDefault="008440A8" w:rsidP="00964946">
      <w:pPr>
        <w:pStyle w:val="Paragrafoelenco"/>
        <w:numPr>
          <w:ilvl w:val="0"/>
          <w:numId w:val="26"/>
        </w:numPr>
        <w:jc w:val="both"/>
        <w:rPr>
          <w:rFonts w:ascii="Times New Roman" w:hAnsi="Times New Roman" w:cs="Times New Roman"/>
          <w:b/>
          <w:sz w:val="24"/>
          <w:szCs w:val="24"/>
          <w:lang w:val="it-IT"/>
        </w:rPr>
      </w:pPr>
      <w:r>
        <w:rPr>
          <w:rFonts w:ascii="Times New Roman" w:hAnsi="Times New Roman" w:cs="Times New Roman"/>
          <w:b/>
          <w:sz w:val="24"/>
          <w:szCs w:val="24"/>
          <w:lang w:val="it-IT"/>
        </w:rPr>
        <w:t>Scelta degli indicatori e criteri di analisi</w:t>
      </w:r>
    </w:p>
    <w:p w14:paraId="07F8B798" w14:textId="79A1715B" w:rsidR="0050783C" w:rsidRPr="007F27FC" w:rsidRDefault="0050783C" w:rsidP="0050783C">
      <w:pPr>
        <w:ind w:left="360"/>
        <w:jc w:val="both"/>
        <w:rPr>
          <w:rFonts w:ascii="Times New Roman" w:hAnsi="Times New Roman" w:cs="Times New Roman"/>
          <w:sz w:val="24"/>
          <w:szCs w:val="24"/>
          <w:lang w:val="it-IT"/>
        </w:rPr>
      </w:pPr>
      <w:r w:rsidRPr="007F27FC">
        <w:rPr>
          <w:rFonts w:ascii="Times New Roman" w:hAnsi="Times New Roman" w:cs="Times New Roman"/>
          <w:sz w:val="24"/>
          <w:szCs w:val="24"/>
          <w:lang w:val="it-IT"/>
        </w:rPr>
        <w:t xml:space="preserve">Fra gli indicatori proposti nella scheda di monitoraggio, </w:t>
      </w:r>
      <w:r w:rsidR="00AF0C7B">
        <w:rPr>
          <w:rFonts w:ascii="Times New Roman" w:hAnsi="Times New Roman" w:cs="Times New Roman"/>
          <w:sz w:val="24"/>
          <w:szCs w:val="24"/>
          <w:lang w:val="it-IT"/>
        </w:rPr>
        <w:t xml:space="preserve">quelli qui di seguito riportati, </w:t>
      </w:r>
      <w:r w:rsidR="00EC2794">
        <w:rPr>
          <w:rFonts w:ascii="Times New Roman" w:hAnsi="Times New Roman" w:cs="Times New Roman"/>
          <w:sz w:val="24"/>
          <w:szCs w:val="24"/>
          <w:lang w:val="it-IT"/>
        </w:rPr>
        <w:t xml:space="preserve">sono da considerarsi di </w:t>
      </w:r>
      <w:r w:rsidRPr="007F27FC">
        <w:rPr>
          <w:rFonts w:ascii="Times New Roman" w:hAnsi="Times New Roman" w:cs="Times New Roman"/>
          <w:sz w:val="24"/>
          <w:szCs w:val="24"/>
          <w:lang w:val="it-IT"/>
        </w:rPr>
        <w:t xml:space="preserve">particolare importanza alla luce degli obiettivi del </w:t>
      </w:r>
      <w:r w:rsidRPr="00AF0C7B">
        <w:rPr>
          <w:rFonts w:ascii="Times New Roman" w:hAnsi="Times New Roman" w:cs="Times New Roman"/>
          <w:b/>
          <w:sz w:val="24"/>
          <w:szCs w:val="24"/>
          <w:lang w:val="it-IT"/>
        </w:rPr>
        <w:t>piano strategico</w:t>
      </w:r>
      <w:r w:rsidR="00AF0C7B" w:rsidRPr="00AF0C7B">
        <w:rPr>
          <w:rFonts w:ascii="Times New Roman" w:hAnsi="Times New Roman" w:cs="Times New Roman"/>
          <w:b/>
          <w:sz w:val="24"/>
          <w:szCs w:val="24"/>
          <w:lang w:val="it-IT"/>
        </w:rPr>
        <w:t xml:space="preserve"> d’Ateneo</w:t>
      </w:r>
      <w:r w:rsidRPr="007F27FC">
        <w:rPr>
          <w:rFonts w:ascii="Times New Roman" w:hAnsi="Times New Roman" w:cs="Times New Roman"/>
          <w:sz w:val="24"/>
          <w:szCs w:val="24"/>
          <w:lang w:val="it-IT"/>
        </w:rPr>
        <w:t>:</w:t>
      </w:r>
    </w:p>
    <w:p w14:paraId="6BA809EC" w14:textId="555D972B" w:rsidR="0050783C" w:rsidRPr="007F27FC" w:rsidRDefault="0050783C" w:rsidP="0050783C">
      <w:pPr>
        <w:pStyle w:val="Paragrafoelenco"/>
        <w:widowControl/>
        <w:numPr>
          <w:ilvl w:val="0"/>
          <w:numId w:val="20"/>
        </w:numPr>
        <w:shd w:val="clear" w:color="auto" w:fill="FFFFFF"/>
        <w:autoSpaceDE w:val="0"/>
        <w:autoSpaceDN w:val="0"/>
        <w:adjustRightInd w:val="0"/>
        <w:spacing w:after="120"/>
        <w:contextualSpacing/>
        <w:jc w:val="both"/>
        <w:rPr>
          <w:rFonts w:ascii="Times New Roman" w:hAnsi="Times New Roman" w:cs="Times New Roman"/>
          <w:bCs/>
          <w:sz w:val="24"/>
          <w:szCs w:val="24"/>
          <w:lang w:val="it-IT"/>
        </w:rPr>
      </w:pPr>
      <w:r w:rsidRPr="007F27FC">
        <w:rPr>
          <w:rFonts w:ascii="Times New Roman" w:hAnsi="Times New Roman" w:cs="Times New Roman"/>
          <w:bCs/>
          <w:sz w:val="24"/>
          <w:szCs w:val="24"/>
          <w:lang w:val="it-IT"/>
        </w:rPr>
        <w:t>IC02 - Percentuale di laureati (L; LM; LMCU) entro la durata normale del corso;</w:t>
      </w:r>
    </w:p>
    <w:p w14:paraId="28919C6B" w14:textId="513BBAE9" w:rsidR="0050783C" w:rsidRPr="007F27FC" w:rsidRDefault="0050783C" w:rsidP="0050783C">
      <w:pPr>
        <w:pStyle w:val="Paragrafoelenco"/>
        <w:widowControl/>
        <w:numPr>
          <w:ilvl w:val="0"/>
          <w:numId w:val="20"/>
        </w:numPr>
        <w:shd w:val="clear" w:color="auto" w:fill="FFFFFF"/>
        <w:autoSpaceDE w:val="0"/>
        <w:autoSpaceDN w:val="0"/>
        <w:adjustRightInd w:val="0"/>
        <w:spacing w:after="120"/>
        <w:contextualSpacing/>
        <w:jc w:val="both"/>
        <w:rPr>
          <w:rFonts w:ascii="Times New Roman" w:hAnsi="Times New Roman" w:cs="Times New Roman"/>
          <w:bCs/>
          <w:sz w:val="24"/>
          <w:szCs w:val="24"/>
          <w:lang w:val="it-IT"/>
        </w:rPr>
      </w:pPr>
      <w:r w:rsidRPr="007F27FC">
        <w:rPr>
          <w:rFonts w:ascii="Times New Roman" w:hAnsi="Times New Roman" w:cs="Times New Roman"/>
          <w:bCs/>
          <w:sz w:val="24"/>
          <w:szCs w:val="24"/>
          <w:lang w:val="it-IT"/>
        </w:rPr>
        <w:t>IC10 - Percentuale di CFU conseguiti all'estero dagli studenti regolari sul totale dei CFU conseguiti dagli studenti entro la durata normale del corso;</w:t>
      </w:r>
    </w:p>
    <w:p w14:paraId="752A8E1C" w14:textId="5FB8B497" w:rsidR="0050783C" w:rsidRPr="007F27FC" w:rsidRDefault="0050783C" w:rsidP="0050783C">
      <w:pPr>
        <w:pStyle w:val="Paragrafoelenco"/>
        <w:widowControl/>
        <w:numPr>
          <w:ilvl w:val="0"/>
          <w:numId w:val="20"/>
        </w:numPr>
        <w:shd w:val="clear" w:color="auto" w:fill="FFFFFF"/>
        <w:autoSpaceDE w:val="0"/>
        <w:autoSpaceDN w:val="0"/>
        <w:adjustRightInd w:val="0"/>
        <w:spacing w:after="120"/>
        <w:contextualSpacing/>
        <w:jc w:val="both"/>
        <w:rPr>
          <w:rFonts w:ascii="Times New Roman" w:hAnsi="Times New Roman" w:cs="Times New Roman"/>
          <w:bCs/>
          <w:sz w:val="24"/>
          <w:szCs w:val="24"/>
          <w:lang w:val="it-IT"/>
        </w:rPr>
      </w:pPr>
      <w:r w:rsidRPr="007F27FC">
        <w:rPr>
          <w:rFonts w:ascii="Times New Roman" w:hAnsi="Times New Roman" w:cs="Times New Roman"/>
          <w:bCs/>
          <w:sz w:val="24"/>
          <w:szCs w:val="24"/>
          <w:lang w:val="it-IT"/>
        </w:rPr>
        <w:t>IC12 - Percentuale di studenti iscritti al primo anno del corso di laurea (L) e laurea magistrale (LM; LMCU) che hanno conseguito il precedente titolo di studio all’estero;</w:t>
      </w:r>
    </w:p>
    <w:p w14:paraId="7C9AAED2" w14:textId="273E3D18" w:rsidR="0050783C" w:rsidRPr="007F27FC" w:rsidRDefault="0050783C" w:rsidP="0050783C">
      <w:pPr>
        <w:pStyle w:val="Paragrafoelenco"/>
        <w:widowControl/>
        <w:numPr>
          <w:ilvl w:val="0"/>
          <w:numId w:val="20"/>
        </w:numPr>
        <w:shd w:val="clear" w:color="auto" w:fill="FFFFFF"/>
        <w:autoSpaceDE w:val="0"/>
        <w:autoSpaceDN w:val="0"/>
        <w:adjustRightInd w:val="0"/>
        <w:spacing w:after="120"/>
        <w:contextualSpacing/>
        <w:jc w:val="both"/>
        <w:rPr>
          <w:rFonts w:ascii="Times New Roman" w:hAnsi="Times New Roman" w:cs="Times New Roman"/>
          <w:bCs/>
          <w:sz w:val="24"/>
          <w:szCs w:val="24"/>
          <w:lang w:val="it-IT"/>
        </w:rPr>
      </w:pPr>
      <w:r w:rsidRPr="007F27FC">
        <w:rPr>
          <w:rFonts w:ascii="Times New Roman" w:hAnsi="Times New Roman" w:cs="Times New Roman"/>
          <w:bCs/>
          <w:sz w:val="24"/>
          <w:szCs w:val="24"/>
          <w:lang w:val="it-IT"/>
        </w:rPr>
        <w:t>IC16 - Percentuale di studenti che proseguono al II anno nello stesso corso di studio avendo acquisito almeno 40 CFU al I anno.</w:t>
      </w:r>
    </w:p>
    <w:p w14:paraId="5531A8CC" w14:textId="77777777" w:rsidR="0050783C" w:rsidRPr="007F27FC" w:rsidRDefault="0050783C" w:rsidP="0050783C">
      <w:pPr>
        <w:widowControl/>
        <w:shd w:val="clear" w:color="auto" w:fill="FFFFFF"/>
        <w:autoSpaceDE w:val="0"/>
        <w:autoSpaceDN w:val="0"/>
        <w:adjustRightInd w:val="0"/>
        <w:spacing w:after="120"/>
        <w:ind w:left="360"/>
        <w:contextualSpacing/>
        <w:jc w:val="both"/>
        <w:rPr>
          <w:rFonts w:ascii="Times New Roman" w:hAnsi="Times New Roman" w:cs="Times New Roman"/>
          <w:bCs/>
          <w:sz w:val="24"/>
          <w:szCs w:val="24"/>
          <w:lang w:val="it-IT"/>
        </w:rPr>
      </w:pPr>
    </w:p>
    <w:p w14:paraId="32239D6F" w14:textId="77777777" w:rsidR="0092690C" w:rsidRDefault="0092690C" w:rsidP="008440A8">
      <w:pPr>
        <w:widowControl/>
        <w:shd w:val="clear" w:color="auto" w:fill="FFFFFF"/>
        <w:autoSpaceDE w:val="0"/>
        <w:autoSpaceDN w:val="0"/>
        <w:adjustRightInd w:val="0"/>
        <w:spacing w:after="120"/>
        <w:ind w:left="360"/>
        <w:contextualSpacing/>
        <w:jc w:val="both"/>
        <w:rPr>
          <w:rFonts w:ascii="Times New Roman" w:hAnsi="Times New Roman" w:cs="Times New Roman"/>
          <w:bCs/>
          <w:sz w:val="24"/>
          <w:szCs w:val="24"/>
          <w:lang w:val="it-IT"/>
        </w:rPr>
      </w:pPr>
    </w:p>
    <w:p w14:paraId="40A0A1D4" w14:textId="77777777" w:rsidR="00306680" w:rsidRDefault="00306680" w:rsidP="008440A8">
      <w:pPr>
        <w:widowControl/>
        <w:shd w:val="clear" w:color="auto" w:fill="FFFFFF"/>
        <w:autoSpaceDE w:val="0"/>
        <w:autoSpaceDN w:val="0"/>
        <w:adjustRightInd w:val="0"/>
        <w:spacing w:after="120"/>
        <w:ind w:left="360"/>
        <w:contextualSpacing/>
        <w:jc w:val="both"/>
        <w:rPr>
          <w:rFonts w:ascii="Times New Roman" w:hAnsi="Times New Roman" w:cs="Times New Roman"/>
          <w:bCs/>
          <w:sz w:val="24"/>
          <w:szCs w:val="24"/>
          <w:lang w:val="it-IT"/>
        </w:rPr>
      </w:pPr>
    </w:p>
    <w:p w14:paraId="7DF0AEB0" w14:textId="2BC80A46" w:rsidR="0050783C" w:rsidRPr="00B20548" w:rsidRDefault="0050783C" w:rsidP="008440A8">
      <w:pPr>
        <w:widowControl/>
        <w:shd w:val="clear" w:color="auto" w:fill="FFFFFF"/>
        <w:autoSpaceDE w:val="0"/>
        <w:autoSpaceDN w:val="0"/>
        <w:adjustRightInd w:val="0"/>
        <w:spacing w:after="120"/>
        <w:ind w:left="360"/>
        <w:contextualSpacing/>
        <w:jc w:val="both"/>
        <w:rPr>
          <w:rFonts w:ascii="Times New Roman" w:hAnsi="Times New Roman" w:cs="Times New Roman"/>
          <w:bCs/>
          <w:sz w:val="24"/>
          <w:szCs w:val="24"/>
          <w:lang w:val="it-IT"/>
        </w:rPr>
      </w:pPr>
      <w:r w:rsidRPr="007F27FC">
        <w:rPr>
          <w:rFonts w:ascii="Times New Roman" w:hAnsi="Times New Roman" w:cs="Times New Roman"/>
          <w:bCs/>
          <w:sz w:val="24"/>
          <w:szCs w:val="24"/>
          <w:lang w:val="it-IT"/>
        </w:rPr>
        <w:t xml:space="preserve">Tali indicatori </w:t>
      </w:r>
      <w:r w:rsidR="008067F8" w:rsidRPr="007F27FC">
        <w:rPr>
          <w:rFonts w:ascii="Times New Roman" w:hAnsi="Times New Roman" w:cs="Times New Roman"/>
          <w:bCs/>
          <w:sz w:val="24"/>
          <w:szCs w:val="24"/>
          <w:lang w:val="it-IT"/>
        </w:rPr>
        <w:t xml:space="preserve">dovranno </w:t>
      </w:r>
      <w:r w:rsidR="008067F8">
        <w:rPr>
          <w:rFonts w:ascii="Times New Roman" w:hAnsi="Times New Roman" w:cs="Times New Roman"/>
          <w:bCs/>
          <w:sz w:val="24"/>
          <w:szCs w:val="24"/>
          <w:lang w:val="it-IT"/>
        </w:rPr>
        <w:t xml:space="preserve">pertanto </w:t>
      </w:r>
      <w:r w:rsidR="008067F8" w:rsidRPr="00B20548">
        <w:rPr>
          <w:rFonts w:ascii="Times New Roman" w:hAnsi="Times New Roman" w:cs="Times New Roman"/>
          <w:bCs/>
          <w:sz w:val="24"/>
          <w:szCs w:val="24"/>
          <w:lang w:val="it-IT"/>
        </w:rPr>
        <w:t xml:space="preserve">essere presi </w:t>
      </w:r>
      <w:r w:rsidR="00EC2794" w:rsidRPr="00B20548">
        <w:rPr>
          <w:rFonts w:ascii="Times New Roman" w:hAnsi="Times New Roman" w:cs="Times New Roman"/>
          <w:bCs/>
          <w:sz w:val="24"/>
          <w:szCs w:val="24"/>
          <w:lang w:val="it-IT"/>
        </w:rPr>
        <w:t xml:space="preserve">prioritariamente </w:t>
      </w:r>
      <w:r w:rsidR="008067F8" w:rsidRPr="00B20548">
        <w:rPr>
          <w:rFonts w:ascii="Times New Roman" w:hAnsi="Times New Roman" w:cs="Times New Roman"/>
          <w:bCs/>
          <w:sz w:val="24"/>
          <w:szCs w:val="24"/>
          <w:lang w:val="it-IT"/>
        </w:rPr>
        <w:t xml:space="preserve">in considerazione, </w:t>
      </w:r>
      <w:r w:rsidRPr="00B20548">
        <w:rPr>
          <w:rFonts w:ascii="Times New Roman" w:hAnsi="Times New Roman" w:cs="Times New Roman"/>
          <w:bCs/>
          <w:sz w:val="24"/>
          <w:szCs w:val="24"/>
          <w:lang w:val="it-IT"/>
        </w:rPr>
        <w:t xml:space="preserve">oltre </w:t>
      </w:r>
      <w:r w:rsidR="008067F8" w:rsidRPr="00B20548">
        <w:rPr>
          <w:rFonts w:ascii="Times New Roman" w:hAnsi="Times New Roman" w:cs="Times New Roman"/>
          <w:bCs/>
          <w:sz w:val="24"/>
          <w:szCs w:val="24"/>
          <w:lang w:val="it-IT"/>
        </w:rPr>
        <w:t>ad</w:t>
      </w:r>
      <w:r w:rsidRPr="00B20548">
        <w:rPr>
          <w:rFonts w:ascii="Times New Roman" w:hAnsi="Times New Roman" w:cs="Times New Roman"/>
          <w:bCs/>
          <w:sz w:val="24"/>
          <w:szCs w:val="24"/>
          <w:lang w:val="it-IT"/>
        </w:rPr>
        <w:t xml:space="preserve"> altri che il CdS riterrà eventualmente opportuno </w:t>
      </w:r>
      <w:r w:rsidR="008067F8" w:rsidRPr="00B20548">
        <w:rPr>
          <w:rFonts w:ascii="Times New Roman" w:hAnsi="Times New Roman" w:cs="Times New Roman"/>
          <w:bCs/>
          <w:sz w:val="24"/>
          <w:szCs w:val="24"/>
          <w:lang w:val="it-IT"/>
        </w:rPr>
        <w:t xml:space="preserve">scegliere </w:t>
      </w:r>
      <w:r w:rsidR="008067F8" w:rsidRPr="00B20548">
        <w:rPr>
          <w:rFonts w:ascii="Times New Roman" w:hAnsi="Times New Roman" w:cs="Times New Roman"/>
          <w:sz w:val="24"/>
          <w:szCs w:val="24"/>
          <w:lang w:val="it-IT"/>
        </w:rPr>
        <w:t>in relazione al proprio carattere e ai propri obiettivi specifici</w:t>
      </w:r>
      <w:r w:rsidR="008067F8" w:rsidRPr="00B20548">
        <w:rPr>
          <w:rFonts w:ascii="Times New Roman" w:hAnsi="Times New Roman" w:cs="Times New Roman"/>
          <w:bCs/>
          <w:sz w:val="24"/>
          <w:szCs w:val="24"/>
          <w:lang w:val="it-IT"/>
        </w:rPr>
        <w:t xml:space="preserve">. </w:t>
      </w:r>
    </w:p>
    <w:p w14:paraId="1DB64080" w14:textId="138B7CF2" w:rsidR="004D04BD" w:rsidRPr="00B20548" w:rsidRDefault="004D04BD">
      <w:pPr>
        <w:rPr>
          <w:rFonts w:ascii="Times New Roman" w:hAnsi="Times New Roman" w:cs="Times New Roman"/>
          <w:b/>
          <w:sz w:val="24"/>
          <w:szCs w:val="24"/>
          <w:lang w:val="it-IT"/>
        </w:rPr>
      </w:pPr>
    </w:p>
    <w:p w14:paraId="497387EC" w14:textId="77777777" w:rsidR="0050783C" w:rsidRPr="00B20548" w:rsidRDefault="0050783C" w:rsidP="0050783C">
      <w:pPr>
        <w:pStyle w:val="Paragrafoelenco"/>
        <w:ind w:left="360"/>
        <w:jc w:val="both"/>
        <w:rPr>
          <w:rFonts w:ascii="Times New Roman" w:hAnsi="Times New Roman" w:cs="Times New Roman"/>
          <w:b/>
          <w:sz w:val="24"/>
          <w:szCs w:val="24"/>
          <w:lang w:val="it-IT"/>
        </w:rPr>
      </w:pPr>
    </w:p>
    <w:p w14:paraId="41478D20" w14:textId="03A74A40" w:rsidR="0050783C" w:rsidRPr="00B20548" w:rsidRDefault="0050783C" w:rsidP="00964946">
      <w:pPr>
        <w:pStyle w:val="Paragrafoelenco"/>
        <w:numPr>
          <w:ilvl w:val="0"/>
          <w:numId w:val="26"/>
        </w:numPr>
        <w:jc w:val="both"/>
        <w:rPr>
          <w:rFonts w:ascii="Times New Roman" w:hAnsi="Times New Roman" w:cs="Times New Roman"/>
          <w:sz w:val="24"/>
          <w:szCs w:val="24"/>
          <w:lang w:val="it-IT"/>
        </w:rPr>
      </w:pPr>
      <w:r w:rsidRPr="00B20548">
        <w:rPr>
          <w:rFonts w:ascii="Times New Roman" w:hAnsi="Times New Roman" w:cs="Times New Roman"/>
          <w:b/>
          <w:sz w:val="24"/>
          <w:szCs w:val="24"/>
          <w:lang w:val="it-IT"/>
        </w:rPr>
        <w:t>Note per la compilazione</w:t>
      </w:r>
    </w:p>
    <w:p w14:paraId="69AADF53" w14:textId="0EBAEC8F" w:rsidR="004D04BD" w:rsidRPr="00B20548" w:rsidRDefault="0050783C" w:rsidP="005612F5">
      <w:pPr>
        <w:pStyle w:val="Paragrafoelenco"/>
        <w:numPr>
          <w:ilvl w:val="1"/>
          <w:numId w:val="26"/>
        </w:numPr>
        <w:jc w:val="both"/>
        <w:rPr>
          <w:rFonts w:ascii="Times New Roman" w:hAnsi="Times New Roman" w:cs="Times New Roman"/>
          <w:sz w:val="24"/>
          <w:szCs w:val="24"/>
          <w:lang w:val="it-IT"/>
        </w:rPr>
      </w:pPr>
      <w:r w:rsidRPr="00B20548">
        <w:rPr>
          <w:rFonts w:ascii="Times New Roman" w:hAnsi="Times New Roman" w:cs="Times New Roman"/>
          <w:sz w:val="24"/>
          <w:szCs w:val="24"/>
          <w:lang w:val="it-IT"/>
        </w:rPr>
        <w:t xml:space="preserve">Fare riferimento agli indicatori </w:t>
      </w:r>
      <w:r w:rsidR="00EC2794" w:rsidRPr="00B20548">
        <w:rPr>
          <w:rFonts w:ascii="Times New Roman" w:hAnsi="Times New Roman" w:cs="Times New Roman"/>
          <w:sz w:val="24"/>
          <w:szCs w:val="24"/>
          <w:lang w:val="it-IT"/>
        </w:rPr>
        <w:t xml:space="preserve">resi disponibili da ANVUR </w:t>
      </w:r>
      <w:r w:rsidRPr="00B20548">
        <w:rPr>
          <w:rFonts w:ascii="Times New Roman" w:hAnsi="Times New Roman" w:cs="Times New Roman"/>
          <w:sz w:val="24"/>
          <w:szCs w:val="24"/>
          <w:lang w:val="it-IT"/>
        </w:rPr>
        <w:t>aggiornati al 30/09/2017</w:t>
      </w:r>
      <w:r w:rsidR="004D04BD" w:rsidRPr="00B20548">
        <w:rPr>
          <w:rFonts w:ascii="Times New Roman" w:hAnsi="Times New Roman" w:cs="Times New Roman"/>
          <w:sz w:val="24"/>
          <w:szCs w:val="24"/>
          <w:lang w:val="it-IT"/>
        </w:rPr>
        <w:t>;</w:t>
      </w:r>
    </w:p>
    <w:p w14:paraId="0D05A171" w14:textId="170D6336" w:rsidR="00F533A7" w:rsidRPr="00B20548" w:rsidRDefault="004D04BD" w:rsidP="009055AF">
      <w:pPr>
        <w:pStyle w:val="Paragrafoelenco"/>
        <w:numPr>
          <w:ilvl w:val="1"/>
          <w:numId w:val="26"/>
        </w:numPr>
        <w:jc w:val="both"/>
        <w:rPr>
          <w:rFonts w:ascii="Times New Roman" w:hAnsi="Times New Roman" w:cs="Times New Roman"/>
          <w:sz w:val="24"/>
          <w:szCs w:val="24"/>
          <w:lang w:val="it-IT"/>
        </w:rPr>
      </w:pPr>
      <w:r w:rsidRPr="00B20548">
        <w:rPr>
          <w:rFonts w:ascii="Times New Roman" w:hAnsi="Times New Roman" w:cs="Times New Roman"/>
          <w:sz w:val="24"/>
          <w:szCs w:val="24"/>
          <w:lang w:val="it-IT"/>
        </w:rPr>
        <w:t xml:space="preserve">Organizzare il </w:t>
      </w:r>
      <w:r w:rsidR="005612F5" w:rsidRPr="00B20548">
        <w:rPr>
          <w:rFonts w:ascii="Times New Roman" w:hAnsi="Times New Roman" w:cs="Times New Roman"/>
          <w:sz w:val="24"/>
          <w:szCs w:val="24"/>
          <w:lang w:val="it-IT"/>
        </w:rPr>
        <w:t>COMMENTO SINTETICO AGLI INDICATORI E ANALISI DELLE EVENTUALI CRITICITÀ RISCONTRATE</w:t>
      </w:r>
      <w:r w:rsidRPr="00B20548">
        <w:rPr>
          <w:rFonts w:ascii="Times New Roman" w:hAnsi="Times New Roman" w:cs="Times New Roman"/>
          <w:sz w:val="24"/>
          <w:szCs w:val="24"/>
          <w:lang w:val="it-IT"/>
        </w:rPr>
        <w:t xml:space="preserve"> in </w:t>
      </w:r>
      <w:r w:rsidR="00F02F2E" w:rsidRPr="00B20548">
        <w:rPr>
          <w:rFonts w:ascii="Times New Roman" w:hAnsi="Times New Roman" w:cs="Times New Roman"/>
          <w:sz w:val="24"/>
          <w:szCs w:val="24"/>
          <w:lang w:val="it-IT"/>
        </w:rPr>
        <w:t>2</w:t>
      </w:r>
      <w:r w:rsidR="00F533A7" w:rsidRPr="00B20548">
        <w:rPr>
          <w:rFonts w:ascii="Times New Roman" w:hAnsi="Times New Roman" w:cs="Times New Roman"/>
          <w:sz w:val="24"/>
          <w:szCs w:val="24"/>
          <w:lang w:val="it-IT"/>
        </w:rPr>
        <w:t xml:space="preserve"> sezioni:</w:t>
      </w:r>
    </w:p>
    <w:p w14:paraId="31011BB6" w14:textId="54816A8B" w:rsidR="008440A8" w:rsidRPr="00B20548" w:rsidRDefault="00F533A7" w:rsidP="008440A8">
      <w:pPr>
        <w:pStyle w:val="Paragrafoelenco"/>
        <w:numPr>
          <w:ilvl w:val="0"/>
          <w:numId w:val="30"/>
        </w:numPr>
        <w:jc w:val="both"/>
        <w:rPr>
          <w:rFonts w:ascii="Times New Roman" w:hAnsi="Times New Roman" w:cs="Times New Roman"/>
          <w:sz w:val="24"/>
          <w:szCs w:val="24"/>
          <w:lang w:val="it-IT"/>
        </w:rPr>
      </w:pPr>
      <w:r w:rsidRPr="00B20548">
        <w:rPr>
          <w:rFonts w:ascii="Times New Roman" w:hAnsi="Times New Roman" w:cs="Times New Roman"/>
          <w:sz w:val="24"/>
          <w:szCs w:val="24"/>
          <w:lang w:val="it-IT"/>
        </w:rPr>
        <w:t>Commento</w:t>
      </w:r>
      <w:r w:rsidR="00324977" w:rsidRPr="00B20548">
        <w:rPr>
          <w:rFonts w:ascii="Times New Roman" w:hAnsi="Times New Roman" w:cs="Times New Roman"/>
          <w:sz w:val="24"/>
          <w:szCs w:val="24"/>
          <w:lang w:val="it-IT"/>
        </w:rPr>
        <w:t xml:space="preserve"> a</w:t>
      </w:r>
      <w:r w:rsidR="008440A8" w:rsidRPr="00B20548">
        <w:rPr>
          <w:rFonts w:ascii="Times New Roman" w:hAnsi="Times New Roman" w:cs="Times New Roman"/>
          <w:sz w:val="24"/>
          <w:szCs w:val="24"/>
          <w:lang w:val="it-IT"/>
        </w:rPr>
        <w:t xml:space="preserve"> ciascuna sezione de</w:t>
      </w:r>
      <w:r w:rsidR="00324977" w:rsidRPr="00B20548">
        <w:rPr>
          <w:rFonts w:ascii="Times New Roman" w:hAnsi="Times New Roman" w:cs="Times New Roman"/>
          <w:sz w:val="24"/>
          <w:szCs w:val="24"/>
          <w:lang w:val="it-IT"/>
        </w:rPr>
        <w:t>gli indicatori</w:t>
      </w:r>
      <w:r w:rsidR="004D04BD" w:rsidRPr="00B20548">
        <w:rPr>
          <w:rFonts w:ascii="Times New Roman" w:hAnsi="Times New Roman" w:cs="Times New Roman"/>
          <w:sz w:val="24"/>
          <w:szCs w:val="24"/>
          <w:lang w:val="it-IT"/>
        </w:rPr>
        <w:t>, essenzialmente a carattere descrittiv</w:t>
      </w:r>
      <w:r w:rsidR="008440A8" w:rsidRPr="00B20548">
        <w:rPr>
          <w:rFonts w:ascii="Times New Roman" w:hAnsi="Times New Roman" w:cs="Times New Roman"/>
          <w:sz w:val="24"/>
          <w:szCs w:val="24"/>
          <w:lang w:val="it-IT"/>
        </w:rPr>
        <w:t xml:space="preserve">o </w:t>
      </w:r>
      <w:r w:rsidR="008440A8" w:rsidRPr="00B20548">
        <w:rPr>
          <w:rFonts w:ascii="Times New Roman" w:hAnsi="Times New Roman" w:cs="Times New Roman"/>
          <w:bCs/>
          <w:sz w:val="24"/>
          <w:szCs w:val="24"/>
          <w:lang w:val="it-IT"/>
        </w:rPr>
        <w:t>evidenziando in particolare:</w:t>
      </w:r>
    </w:p>
    <w:p w14:paraId="1290D14A" w14:textId="77777777" w:rsidR="008440A8" w:rsidRPr="007F27FC" w:rsidRDefault="008440A8" w:rsidP="008440A8">
      <w:pPr>
        <w:pStyle w:val="Paragrafoelenco"/>
        <w:widowControl/>
        <w:numPr>
          <w:ilvl w:val="0"/>
          <w:numId w:val="37"/>
        </w:numPr>
        <w:shd w:val="clear" w:color="auto" w:fill="FFFFFF"/>
        <w:autoSpaceDE w:val="0"/>
        <w:autoSpaceDN w:val="0"/>
        <w:adjustRightInd w:val="0"/>
        <w:spacing w:after="120"/>
        <w:ind w:hanging="99"/>
        <w:contextualSpacing/>
        <w:jc w:val="both"/>
        <w:rPr>
          <w:rFonts w:ascii="Times New Roman" w:hAnsi="Times New Roman" w:cs="Times New Roman"/>
          <w:bCs/>
          <w:sz w:val="24"/>
          <w:szCs w:val="24"/>
          <w:lang w:val="it-IT"/>
        </w:rPr>
      </w:pPr>
      <w:r w:rsidRPr="007F27FC">
        <w:rPr>
          <w:rFonts w:ascii="Times New Roman" w:hAnsi="Times New Roman" w:cs="Times New Roman"/>
          <w:bCs/>
          <w:sz w:val="24"/>
          <w:szCs w:val="24"/>
          <w:lang w:val="it-IT"/>
        </w:rPr>
        <w:t>Trend nel triennio,</w:t>
      </w:r>
    </w:p>
    <w:p w14:paraId="67F40FCD" w14:textId="3C92623F" w:rsidR="008440A8" w:rsidRPr="008440A8" w:rsidRDefault="008440A8" w:rsidP="008440A8">
      <w:pPr>
        <w:pStyle w:val="Paragrafoelenco"/>
        <w:widowControl/>
        <w:numPr>
          <w:ilvl w:val="0"/>
          <w:numId w:val="37"/>
        </w:numPr>
        <w:shd w:val="clear" w:color="auto" w:fill="FFFFFF"/>
        <w:autoSpaceDE w:val="0"/>
        <w:autoSpaceDN w:val="0"/>
        <w:adjustRightInd w:val="0"/>
        <w:spacing w:after="120"/>
        <w:ind w:hanging="99"/>
        <w:contextualSpacing/>
        <w:jc w:val="both"/>
        <w:rPr>
          <w:rFonts w:ascii="Times New Roman" w:hAnsi="Times New Roman" w:cs="Times New Roman"/>
          <w:bCs/>
          <w:sz w:val="24"/>
          <w:szCs w:val="24"/>
          <w:lang w:val="it-IT"/>
        </w:rPr>
      </w:pPr>
      <w:r w:rsidRPr="007F27FC">
        <w:rPr>
          <w:rFonts w:ascii="Times New Roman" w:hAnsi="Times New Roman" w:cs="Times New Roman"/>
          <w:bCs/>
          <w:sz w:val="24"/>
          <w:szCs w:val="24"/>
          <w:lang w:val="it-IT"/>
        </w:rPr>
        <w:t xml:space="preserve">Confronti con i corsi della stessa classe di laurea </w:t>
      </w:r>
      <w:r w:rsidRPr="007F27FC">
        <w:rPr>
          <w:rFonts w:ascii="Times New Roman" w:hAnsi="Times New Roman" w:cs="Times New Roman"/>
          <w:sz w:val="24"/>
          <w:szCs w:val="24"/>
          <w:lang w:val="it-IT"/>
        </w:rPr>
        <w:t>e dello stesso ambito geografico.</w:t>
      </w:r>
    </w:p>
    <w:p w14:paraId="375B64CD" w14:textId="16DB7ACB" w:rsidR="004D04BD" w:rsidRPr="007F27FC" w:rsidRDefault="0019605B" w:rsidP="009055AF">
      <w:pPr>
        <w:pStyle w:val="Paragrafoelenco"/>
        <w:numPr>
          <w:ilvl w:val="0"/>
          <w:numId w:val="30"/>
        </w:numPr>
        <w:jc w:val="both"/>
        <w:rPr>
          <w:rFonts w:ascii="Times New Roman" w:hAnsi="Times New Roman" w:cs="Times New Roman"/>
          <w:sz w:val="24"/>
          <w:szCs w:val="24"/>
          <w:lang w:val="it-IT"/>
        </w:rPr>
      </w:pPr>
      <w:r w:rsidRPr="007F27FC">
        <w:rPr>
          <w:rFonts w:ascii="Times New Roman" w:hAnsi="Times New Roman" w:cs="Times New Roman"/>
          <w:sz w:val="24"/>
          <w:szCs w:val="24"/>
          <w:lang w:val="it-IT"/>
        </w:rPr>
        <w:t>Sintesi complessiva e conclusioni</w:t>
      </w:r>
      <w:r w:rsidR="004D04BD" w:rsidRPr="007F27FC">
        <w:rPr>
          <w:rFonts w:ascii="Times New Roman" w:hAnsi="Times New Roman" w:cs="Times New Roman"/>
          <w:sz w:val="24"/>
          <w:szCs w:val="24"/>
          <w:lang w:val="it-IT"/>
        </w:rPr>
        <w:t xml:space="preserve"> in funzione dell'analisi dei punti di forza e delle criticità, rendendo conto delle azioni correttive poste in essere o previste dal CdS al fine del superamento di queste ultime</w:t>
      </w:r>
      <w:r w:rsidR="009055AF" w:rsidRPr="007F27FC">
        <w:rPr>
          <w:rFonts w:ascii="Times New Roman" w:hAnsi="Times New Roman" w:cs="Times New Roman"/>
          <w:sz w:val="24"/>
          <w:szCs w:val="24"/>
          <w:lang w:val="it-IT"/>
        </w:rPr>
        <w:t>, con particolare riferimento agli obiettivi del piano triennale (vedi allegato)</w:t>
      </w:r>
      <w:r w:rsidR="00AF0C7B">
        <w:rPr>
          <w:rFonts w:ascii="Times New Roman" w:hAnsi="Times New Roman" w:cs="Times New Roman"/>
          <w:sz w:val="24"/>
          <w:szCs w:val="24"/>
          <w:lang w:val="it-IT"/>
        </w:rPr>
        <w:t>.</w:t>
      </w:r>
      <w:r w:rsidR="004D04BD" w:rsidRPr="007F27FC">
        <w:rPr>
          <w:rFonts w:ascii="Times New Roman" w:hAnsi="Times New Roman" w:cs="Times New Roman"/>
          <w:sz w:val="24"/>
          <w:szCs w:val="24"/>
          <w:lang w:val="it-IT"/>
        </w:rPr>
        <w:t xml:space="preserve"> Questa analisi può essere integrata utilizzando altre fonti di dati, ad esempio:</w:t>
      </w:r>
      <w:r w:rsidR="009055AF" w:rsidRPr="007F27FC">
        <w:rPr>
          <w:rFonts w:ascii="Times New Roman" w:hAnsi="Times New Roman" w:cs="Times New Roman"/>
          <w:sz w:val="24"/>
          <w:szCs w:val="24"/>
          <w:lang w:val="it-IT"/>
        </w:rPr>
        <w:t xml:space="preserve"> </w:t>
      </w:r>
      <w:r w:rsidR="004D04BD" w:rsidRPr="007F27FC">
        <w:rPr>
          <w:rFonts w:ascii="Times New Roman" w:hAnsi="Times New Roman" w:cs="Times New Roman"/>
          <w:sz w:val="24"/>
          <w:szCs w:val="24"/>
          <w:lang w:val="it-IT"/>
        </w:rPr>
        <w:t xml:space="preserve">Risultati opinioni degli studenti, Dati Almalaurea, etc. </w:t>
      </w:r>
    </w:p>
    <w:p w14:paraId="53967EC2" w14:textId="77777777" w:rsidR="004D04BD" w:rsidRPr="007F27FC" w:rsidRDefault="004D04BD" w:rsidP="009055AF">
      <w:pPr>
        <w:ind w:right="344"/>
        <w:jc w:val="both"/>
        <w:rPr>
          <w:rFonts w:ascii="Times New Roman" w:hAnsi="Times New Roman" w:cs="Times New Roman"/>
          <w:sz w:val="24"/>
          <w:szCs w:val="24"/>
          <w:lang w:val="it-IT"/>
        </w:rPr>
      </w:pPr>
    </w:p>
    <w:p w14:paraId="7F441268" w14:textId="0B2158D3" w:rsidR="00F533A7" w:rsidRPr="007F27FC" w:rsidRDefault="00F533A7" w:rsidP="00F533A7">
      <w:pPr>
        <w:jc w:val="both"/>
        <w:rPr>
          <w:rFonts w:ascii="Times New Roman" w:hAnsi="Times New Roman" w:cs="Times New Roman"/>
          <w:sz w:val="24"/>
          <w:szCs w:val="24"/>
          <w:lang w:val="it-IT"/>
        </w:rPr>
      </w:pPr>
    </w:p>
    <w:p w14:paraId="10310E9C" w14:textId="53F87756" w:rsidR="00324977" w:rsidRPr="007F27FC" w:rsidRDefault="009055AF" w:rsidP="0088259A">
      <w:pPr>
        <w:pStyle w:val="Paragrafoelenco"/>
        <w:ind w:left="360"/>
        <w:jc w:val="both"/>
        <w:rPr>
          <w:rFonts w:ascii="Times New Roman" w:hAnsi="Times New Roman" w:cs="Times New Roman"/>
          <w:i/>
          <w:sz w:val="24"/>
          <w:szCs w:val="24"/>
          <w:u w:val="single"/>
          <w:lang w:val="it-IT"/>
        </w:rPr>
      </w:pPr>
      <w:r w:rsidRPr="007F27FC">
        <w:rPr>
          <w:rFonts w:ascii="Times New Roman" w:hAnsi="Times New Roman" w:cs="Times New Roman"/>
          <w:i/>
          <w:sz w:val="24"/>
          <w:szCs w:val="24"/>
          <w:u w:val="single"/>
          <w:lang w:val="it-IT"/>
        </w:rPr>
        <w:t>Esempio</w:t>
      </w:r>
    </w:p>
    <w:p w14:paraId="7E0704BE" w14:textId="19BE764B" w:rsidR="009055AF" w:rsidRPr="007F27FC" w:rsidRDefault="009055AF" w:rsidP="0088259A">
      <w:pPr>
        <w:pStyle w:val="Paragrafoelenco"/>
        <w:ind w:left="360"/>
        <w:jc w:val="both"/>
        <w:rPr>
          <w:rFonts w:ascii="Times New Roman" w:hAnsi="Times New Roman" w:cs="Times New Roman"/>
          <w:i/>
          <w:sz w:val="24"/>
          <w:szCs w:val="24"/>
          <w:u w:val="single"/>
          <w:lang w:val="it-IT"/>
        </w:rPr>
      </w:pPr>
    </w:p>
    <w:p w14:paraId="3ACCD0AC" w14:textId="5E7312BC" w:rsidR="009055AF" w:rsidRPr="007F27FC" w:rsidRDefault="009055AF" w:rsidP="0088259A">
      <w:pPr>
        <w:pStyle w:val="Paragrafoelenco"/>
        <w:ind w:left="360"/>
        <w:jc w:val="both"/>
        <w:rPr>
          <w:rFonts w:ascii="Times New Roman" w:hAnsi="Times New Roman" w:cs="Times New Roman"/>
          <w:b/>
          <w:i/>
          <w:sz w:val="24"/>
          <w:szCs w:val="24"/>
          <w:u w:val="single"/>
          <w:lang w:val="it-IT"/>
        </w:rPr>
      </w:pPr>
      <w:r w:rsidRPr="007F27FC">
        <w:rPr>
          <w:rFonts w:ascii="Times New Roman" w:hAnsi="Times New Roman" w:cs="Times New Roman"/>
          <w:b/>
          <w:i/>
          <w:sz w:val="24"/>
          <w:szCs w:val="24"/>
          <w:u w:val="single"/>
          <w:lang w:val="it-IT"/>
        </w:rPr>
        <w:t>Commento agli indicatori</w:t>
      </w:r>
    </w:p>
    <w:p w14:paraId="7FA2A2DD" w14:textId="77777777" w:rsidR="009055AF" w:rsidRPr="007F27FC" w:rsidRDefault="009055AF" w:rsidP="0088259A">
      <w:pPr>
        <w:pStyle w:val="Paragrafoelenco"/>
        <w:ind w:left="360"/>
        <w:jc w:val="both"/>
        <w:rPr>
          <w:rFonts w:ascii="Times New Roman" w:hAnsi="Times New Roman" w:cs="Times New Roman"/>
          <w:i/>
          <w:sz w:val="24"/>
          <w:szCs w:val="24"/>
          <w:u w:val="single"/>
          <w:lang w:val="it-IT"/>
        </w:rPr>
      </w:pPr>
    </w:p>
    <w:p w14:paraId="2EC7B0D6" w14:textId="27FA2087" w:rsidR="0088259A" w:rsidRPr="007F27FC" w:rsidRDefault="0088259A" w:rsidP="0088259A">
      <w:pPr>
        <w:pStyle w:val="Paragrafoelenco"/>
        <w:widowControl/>
        <w:shd w:val="clear" w:color="auto" w:fill="FFFFFF"/>
        <w:autoSpaceDE w:val="0"/>
        <w:autoSpaceDN w:val="0"/>
        <w:adjustRightInd w:val="0"/>
        <w:spacing w:after="120"/>
        <w:ind w:left="360"/>
        <w:contextualSpacing/>
        <w:jc w:val="both"/>
        <w:rPr>
          <w:rFonts w:ascii="Times New Roman" w:hAnsi="Times New Roman" w:cs="Times New Roman"/>
          <w:bCs/>
          <w:sz w:val="24"/>
          <w:szCs w:val="24"/>
          <w:lang w:val="it-IT"/>
        </w:rPr>
      </w:pPr>
      <w:r w:rsidRPr="007F27FC">
        <w:rPr>
          <w:rFonts w:ascii="Times New Roman" w:hAnsi="Times New Roman" w:cs="Times New Roman"/>
          <w:b/>
          <w:bCs/>
          <w:sz w:val="24"/>
          <w:szCs w:val="24"/>
          <w:lang w:val="it-IT"/>
        </w:rPr>
        <w:t>Sezione iscritti:</w:t>
      </w:r>
      <w:r w:rsidRPr="007F27FC">
        <w:rPr>
          <w:rFonts w:ascii="Times New Roman" w:hAnsi="Times New Roman" w:cs="Times New Roman"/>
          <w:bCs/>
          <w:sz w:val="24"/>
          <w:szCs w:val="24"/>
          <w:lang w:val="it-IT"/>
        </w:rPr>
        <w:t xml:space="preserve"> immatricolazioni in aumento (</w:t>
      </w:r>
      <w:r w:rsidRPr="007F27FC">
        <w:rPr>
          <w:rFonts w:ascii="Times New Roman" w:hAnsi="Times New Roman" w:cs="Times New Roman"/>
          <w:bCs/>
          <w:i/>
          <w:sz w:val="24"/>
          <w:szCs w:val="24"/>
          <w:lang w:val="it-IT"/>
        </w:rPr>
        <w:t>circa +30% negli ultimi tre anni</w:t>
      </w:r>
      <w:r w:rsidRPr="007F27FC">
        <w:rPr>
          <w:rFonts w:ascii="Times New Roman" w:hAnsi="Times New Roman" w:cs="Times New Roman"/>
          <w:bCs/>
          <w:sz w:val="24"/>
          <w:szCs w:val="24"/>
          <w:lang w:val="it-IT"/>
        </w:rPr>
        <w:t xml:space="preserve">).  </w:t>
      </w:r>
    </w:p>
    <w:p w14:paraId="3DD7DFB4" w14:textId="77777777" w:rsidR="0088259A" w:rsidRPr="007F27FC" w:rsidRDefault="0088259A" w:rsidP="0088259A">
      <w:pPr>
        <w:pStyle w:val="Paragrafoelenco"/>
        <w:widowControl/>
        <w:shd w:val="clear" w:color="auto" w:fill="FFFFFF"/>
        <w:autoSpaceDE w:val="0"/>
        <w:autoSpaceDN w:val="0"/>
        <w:adjustRightInd w:val="0"/>
        <w:spacing w:after="120"/>
        <w:ind w:left="360"/>
        <w:contextualSpacing/>
        <w:jc w:val="both"/>
        <w:rPr>
          <w:rFonts w:ascii="Times New Roman" w:hAnsi="Times New Roman" w:cs="Times New Roman"/>
          <w:bCs/>
          <w:sz w:val="24"/>
          <w:szCs w:val="24"/>
          <w:lang w:val="it-IT"/>
        </w:rPr>
      </w:pPr>
    </w:p>
    <w:p w14:paraId="1895CBA4" w14:textId="074FBFD6" w:rsidR="0088259A" w:rsidRPr="007F27FC" w:rsidRDefault="0088259A" w:rsidP="009055AF">
      <w:pPr>
        <w:pStyle w:val="Paragrafoelenco"/>
        <w:widowControl/>
        <w:shd w:val="clear" w:color="auto" w:fill="FFFFFF"/>
        <w:autoSpaceDE w:val="0"/>
        <w:autoSpaceDN w:val="0"/>
        <w:adjustRightInd w:val="0"/>
        <w:spacing w:after="120"/>
        <w:ind w:left="360"/>
        <w:contextualSpacing/>
        <w:jc w:val="both"/>
        <w:rPr>
          <w:rFonts w:ascii="Times New Roman" w:hAnsi="Times New Roman" w:cs="Times New Roman"/>
          <w:bCs/>
          <w:sz w:val="24"/>
          <w:szCs w:val="24"/>
          <w:lang w:val="it-IT"/>
        </w:rPr>
      </w:pPr>
      <w:r w:rsidRPr="007F27FC">
        <w:rPr>
          <w:rFonts w:ascii="Times New Roman" w:hAnsi="Times New Roman" w:cs="Times New Roman"/>
          <w:b/>
          <w:bCs/>
          <w:sz w:val="24"/>
          <w:szCs w:val="24"/>
          <w:lang w:val="it-IT"/>
        </w:rPr>
        <w:t xml:space="preserve">Gruppo A - Indicatori Didattica. </w:t>
      </w:r>
    </w:p>
    <w:p w14:paraId="45B209CD" w14:textId="77777777" w:rsidR="0088259A" w:rsidRPr="007F27FC" w:rsidRDefault="0088259A" w:rsidP="0088259A">
      <w:pPr>
        <w:ind w:left="360"/>
        <w:jc w:val="both"/>
        <w:rPr>
          <w:rFonts w:ascii="Times New Roman" w:hAnsi="Times New Roman" w:cs="Times New Roman"/>
          <w:bCs/>
          <w:i/>
          <w:sz w:val="24"/>
          <w:szCs w:val="24"/>
          <w:lang w:val="it-IT"/>
        </w:rPr>
      </w:pPr>
      <w:r w:rsidRPr="007F27FC">
        <w:rPr>
          <w:rFonts w:ascii="Times New Roman" w:hAnsi="Times New Roman" w:cs="Times New Roman"/>
          <w:bCs/>
          <w:i/>
          <w:sz w:val="24"/>
          <w:szCs w:val="24"/>
          <w:lang w:val="it-IT"/>
        </w:rPr>
        <w:t>Nel complesso, gli indicatori di questa sezione presentano valori generalmente superiori alla media di area geografica nazionale. Parecchio superiore alla media la percentuale di laureati entro la durata del corso. Sotto media ma con dinamica fortemente positiva la percentuale di laureati provenienti da altre regioni.</w:t>
      </w:r>
    </w:p>
    <w:p w14:paraId="5A2ED24A" w14:textId="77777777" w:rsidR="0088259A" w:rsidRPr="007F27FC" w:rsidRDefault="0088259A" w:rsidP="0088259A">
      <w:pPr>
        <w:pStyle w:val="Paragrafoelenco"/>
        <w:widowControl/>
        <w:shd w:val="clear" w:color="auto" w:fill="FFFFFF"/>
        <w:autoSpaceDE w:val="0"/>
        <w:autoSpaceDN w:val="0"/>
        <w:adjustRightInd w:val="0"/>
        <w:spacing w:after="120"/>
        <w:ind w:left="720"/>
        <w:contextualSpacing/>
        <w:jc w:val="both"/>
        <w:rPr>
          <w:rFonts w:ascii="Times New Roman" w:hAnsi="Times New Roman" w:cs="Times New Roman"/>
          <w:bCs/>
          <w:sz w:val="24"/>
          <w:szCs w:val="24"/>
          <w:lang w:val="it-IT"/>
        </w:rPr>
      </w:pPr>
    </w:p>
    <w:p w14:paraId="51465266" w14:textId="3021FB07" w:rsidR="0088259A" w:rsidRPr="007F27FC" w:rsidRDefault="0088259A" w:rsidP="0088259A">
      <w:pPr>
        <w:pStyle w:val="Paragrafoelenco"/>
        <w:widowControl/>
        <w:shd w:val="clear" w:color="auto" w:fill="FFFFFF"/>
        <w:autoSpaceDE w:val="0"/>
        <w:autoSpaceDN w:val="0"/>
        <w:adjustRightInd w:val="0"/>
        <w:spacing w:after="120"/>
        <w:ind w:left="360"/>
        <w:contextualSpacing/>
        <w:jc w:val="both"/>
        <w:rPr>
          <w:rFonts w:ascii="Times New Roman" w:hAnsi="Times New Roman" w:cs="Times New Roman"/>
          <w:bCs/>
          <w:sz w:val="24"/>
          <w:szCs w:val="24"/>
          <w:lang w:val="it-IT"/>
        </w:rPr>
      </w:pPr>
      <w:r w:rsidRPr="007F27FC">
        <w:rPr>
          <w:rFonts w:ascii="Times New Roman" w:hAnsi="Times New Roman" w:cs="Times New Roman"/>
          <w:b/>
          <w:bCs/>
          <w:sz w:val="24"/>
          <w:szCs w:val="24"/>
          <w:lang w:val="it-IT"/>
        </w:rPr>
        <w:t xml:space="preserve">Gruppo B - Indicatori Internazionalizzazione. </w:t>
      </w:r>
    </w:p>
    <w:p w14:paraId="6F78C4C8" w14:textId="1052FCC7" w:rsidR="0088259A" w:rsidRPr="007F27FC" w:rsidRDefault="0088259A" w:rsidP="009055AF">
      <w:pPr>
        <w:widowControl/>
        <w:shd w:val="clear" w:color="auto" w:fill="FFFFFF"/>
        <w:autoSpaceDE w:val="0"/>
        <w:autoSpaceDN w:val="0"/>
        <w:adjustRightInd w:val="0"/>
        <w:spacing w:after="120"/>
        <w:ind w:left="426"/>
        <w:contextualSpacing/>
        <w:jc w:val="both"/>
        <w:rPr>
          <w:rFonts w:ascii="Times New Roman" w:hAnsi="Times New Roman" w:cs="Times New Roman"/>
          <w:bCs/>
          <w:i/>
          <w:sz w:val="24"/>
          <w:szCs w:val="24"/>
          <w:lang w:val="it-IT"/>
        </w:rPr>
      </w:pPr>
      <w:r w:rsidRPr="007F27FC">
        <w:rPr>
          <w:rFonts w:ascii="Times New Roman" w:hAnsi="Times New Roman" w:cs="Times New Roman"/>
          <w:bCs/>
          <w:i/>
          <w:sz w:val="24"/>
          <w:szCs w:val="24"/>
          <w:lang w:val="it-IT"/>
        </w:rPr>
        <w:t>Nel complesso, gli indicatori di questa sezione presentano valori oscillanti (si tratta in ogni caso di numeri molto piccoli, 1-3 unità), generalmente nella media o leggermente sotto. Il basso numero di studenti in mobilità Erasmus nella Laurea in Matematica (</w:t>
      </w:r>
      <w:proofErr w:type="spellStart"/>
      <w:r w:rsidRPr="007F27FC">
        <w:rPr>
          <w:rFonts w:ascii="Times New Roman" w:hAnsi="Times New Roman" w:cs="Times New Roman"/>
          <w:bCs/>
          <w:i/>
          <w:sz w:val="24"/>
          <w:szCs w:val="24"/>
          <w:lang w:val="it-IT"/>
        </w:rPr>
        <w:t>in</w:t>
      </w:r>
      <w:r w:rsidR="000976E1">
        <w:rPr>
          <w:rFonts w:ascii="Times New Roman" w:hAnsi="Times New Roman" w:cs="Times New Roman"/>
          <w:bCs/>
          <w:i/>
          <w:sz w:val="24"/>
          <w:szCs w:val="24"/>
          <w:lang w:val="it-IT"/>
        </w:rPr>
        <w:t>coming</w:t>
      </w:r>
      <w:proofErr w:type="spellEnd"/>
      <w:r w:rsidRPr="007F27FC">
        <w:rPr>
          <w:rFonts w:ascii="Times New Roman" w:hAnsi="Times New Roman" w:cs="Times New Roman"/>
          <w:bCs/>
          <w:i/>
          <w:sz w:val="24"/>
          <w:szCs w:val="24"/>
          <w:lang w:val="it-IT"/>
        </w:rPr>
        <w:t xml:space="preserve"> e </w:t>
      </w:r>
      <w:proofErr w:type="spellStart"/>
      <w:r w:rsidRPr="007F27FC">
        <w:rPr>
          <w:rFonts w:ascii="Times New Roman" w:hAnsi="Times New Roman" w:cs="Times New Roman"/>
          <w:bCs/>
          <w:i/>
          <w:sz w:val="24"/>
          <w:szCs w:val="24"/>
          <w:lang w:val="it-IT"/>
        </w:rPr>
        <w:t>outgoing</w:t>
      </w:r>
      <w:proofErr w:type="spellEnd"/>
      <w:r w:rsidRPr="007F27FC">
        <w:rPr>
          <w:rFonts w:ascii="Times New Roman" w:hAnsi="Times New Roman" w:cs="Times New Roman"/>
          <w:bCs/>
          <w:i/>
          <w:sz w:val="24"/>
          <w:szCs w:val="24"/>
          <w:lang w:val="it-IT"/>
        </w:rPr>
        <w:t>) è controbilanciato dal loro elevato numero in mobilità durante la Laurea Magistrale. Considerato che la grandissima parte degli studenti prosegue con la Laurea Magistrale, il CdS ritiene infatti assai più proficuo che gli studenti programmino il loro soggiorno-studio all’estero avendo già acquisito le basi matematiche adeguate.</w:t>
      </w:r>
    </w:p>
    <w:p w14:paraId="07222512" w14:textId="77777777" w:rsidR="0088259A" w:rsidRPr="007F27FC" w:rsidRDefault="0088259A" w:rsidP="0088259A">
      <w:pPr>
        <w:pStyle w:val="Paragrafoelenco"/>
        <w:widowControl/>
        <w:shd w:val="clear" w:color="auto" w:fill="FFFFFF"/>
        <w:autoSpaceDE w:val="0"/>
        <w:autoSpaceDN w:val="0"/>
        <w:adjustRightInd w:val="0"/>
        <w:spacing w:after="120"/>
        <w:ind w:left="360"/>
        <w:contextualSpacing/>
        <w:jc w:val="both"/>
        <w:rPr>
          <w:rFonts w:ascii="Times New Roman" w:hAnsi="Times New Roman" w:cs="Times New Roman"/>
          <w:b/>
          <w:bCs/>
          <w:sz w:val="24"/>
          <w:szCs w:val="24"/>
          <w:lang w:val="it-IT"/>
        </w:rPr>
      </w:pPr>
      <w:bookmarkStart w:id="0" w:name="_GoBack"/>
      <w:bookmarkEnd w:id="0"/>
    </w:p>
    <w:p w14:paraId="7D01CD55" w14:textId="1903E3CA" w:rsidR="00324977" w:rsidRPr="007F27FC" w:rsidRDefault="0088259A" w:rsidP="009055AF">
      <w:pPr>
        <w:pStyle w:val="Paragrafoelenco"/>
        <w:widowControl/>
        <w:shd w:val="clear" w:color="auto" w:fill="FFFFFF"/>
        <w:autoSpaceDE w:val="0"/>
        <w:autoSpaceDN w:val="0"/>
        <w:adjustRightInd w:val="0"/>
        <w:spacing w:after="120"/>
        <w:ind w:left="360"/>
        <w:contextualSpacing/>
        <w:jc w:val="both"/>
        <w:rPr>
          <w:rFonts w:ascii="Times New Roman" w:hAnsi="Times New Roman" w:cs="Times New Roman"/>
          <w:bCs/>
          <w:sz w:val="24"/>
          <w:szCs w:val="24"/>
          <w:lang w:val="it-IT"/>
        </w:rPr>
      </w:pPr>
      <w:r w:rsidRPr="007F27FC">
        <w:rPr>
          <w:rFonts w:ascii="Times New Roman" w:hAnsi="Times New Roman" w:cs="Times New Roman"/>
          <w:b/>
          <w:bCs/>
          <w:sz w:val="24"/>
          <w:szCs w:val="24"/>
          <w:lang w:val="it-IT"/>
        </w:rPr>
        <w:t xml:space="preserve">Gruppo E - Ulteriori Indicatori per la valutazione della didattica. </w:t>
      </w:r>
    </w:p>
    <w:p w14:paraId="224C3F9B" w14:textId="77777777" w:rsidR="0088259A" w:rsidRPr="007F27FC" w:rsidRDefault="0088259A" w:rsidP="0088259A">
      <w:pPr>
        <w:widowControl/>
        <w:shd w:val="clear" w:color="auto" w:fill="FFFFFF"/>
        <w:autoSpaceDE w:val="0"/>
        <w:autoSpaceDN w:val="0"/>
        <w:adjustRightInd w:val="0"/>
        <w:spacing w:after="120"/>
        <w:ind w:left="360"/>
        <w:contextualSpacing/>
        <w:jc w:val="both"/>
        <w:rPr>
          <w:rFonts w:ascii="Times New Roman" w:hAnsi="Times New Roman" w:cs="Times New Roman"/>
          <w:bCs/>
          <w:i/>
          <w:sz w:val="24"/>
          <w:szCs w:val="24"/>
          <w:lang w:val="it-IT"/>
        </w:rPr>
      </w:pPr>
      <w:r w:rsidRPr="007F27FC">
        <w:rPr>
          <w:rFonts w:ascii="Times New Roman" w:hAnsi="Times New Roman" w:cs="Times New Roman"/>
          <w:bCs/>
          <w:i/>
          <w:sz w:val="24"/>
          <w:szCs w:val="24"/>
          <w:lang w:val="it-IT"/>
        </w:rPr>
        <w:t>Nel complesso, gli indicatori di questa sezione presentano valori generalmente superiori alle medie di area geografica e nazionale. Indicano complessivamente un ottimo livello di regolarità delle carriere.</w:t>
      </w:r>
    </w:p>
    <w:p w14:paraId="6230ECBB" w14:textId="77777777" w:rsidR="0088259A" w:rsidRPr="007F27FC" w:rsidRDefault="0088259A" w:rsidP="0088259A">
      <w:pPr>
        <w:pStyle w:val="Paragrafoelenco"/>
        <w:widowControl/>
        <w:shd w:val="clear" w:color="auto" w:fill="FFFFFF"/>
        <w:autoSpaceDE w:val="0"/>
        <w:autoSpaceDN w:val="0"/>
        <w:adjustRightInd w:val="0"/>
        <w:spacing w:after="120"/>
        <w:ind w:left="720"/>
        <w:contextualSpacing/>
        <w:jc w:val="both"/>
        <w:rPr>
          <w:rFonts w:ascii="Times New Roman" w:hAnsi="Times New Roman" w:cs="Times New Roman"/>
          <w:bCs/>
          <w:sz w:val="24"/>
          <w:szCs w:val="24"/>
          <w:lang w:val="it-IT"/>
        </w:rPr>
      </w:pPr>
    </w:p>
    <w:p w14:paraId="02089366" w14:textId="009E3650" w:rsidR="00324977" w:rsidRPr="007F27FC" w:rsidRDefault="0088259A" w:rsidP="009055AF">
      <w:pPr>
        <w:pStyle w:val="Paragrafoelenco"/>
        <w:widowControl/>
        <w:shd w:val="clear" w:color="auto" w:fill="FFFFFF"/>
        <w:autoSpaceDE w:val="0"/>
        <w:autoSpaceDN w:val="0"/>
        <w:adjustRightInd w:val="0"/>
        <w:spacing w:after="120"/>
        <w:ind w:left="360"/>
        <w:contextualSpacing/>
        <w:jc w:val="both"/>
        <w:rPr>
          <w:rFonts w:ascii="Times New Roman" w:hAnsi="Times New Roman" w:cs="Times New Roman"/>
          <w:bCs/>
          <w:sz w:val="24"/>
          <w:szCs w:val="24"/>
          <w:lang w:val="it-IT"/>
        </w:rPr>
      </w:pPr>
      <w:r w:rsidRPr="007F27FC">
        <w:rPr>
          <w:rFonts w:ascii="Times New Roman" w:hAnsi="Times New Roman" w:cs="Times New Roman"/>
          <w:b/>
          <w:bCs/>
          <w:sz w:val="24"/>
          <w:szCs w:val="24"/>
          <w:lang w:val="it-IT"/>
        </w:rPr>
        <w:t xml:space="preserve">Indicatori di approfondimento per la sperimentazione. </w:t>
      </w:r>
    </w:p>
    <w:p w14:paraId="0C7E5731" w14:textId="77777777" w:rsidR="0088259A" w:rsidRPr="007F27FC" w:rsidRDefault="0088259A" w:rsidP="00324977">
      <w:pPr>
        <w:widowControl/>
        <w:shd w:val="clear" w:color="auto" w:fill="FFFFFF"/>
        <w:autoSpaceDE w:val="0"/>
        <w:autoSpaceDN w:val="0"/>
        <w:adjustRightInd w:val="0"/>
        <w:spacing w:after="120"/>
        <w:ind w:left="426"/>
        <w:contextualSpacing/>
        <w:jc w:val="both"/>
        <w:rPr>
          <w:rFonts w:ascii="Times New Roman" w:hAnsi="Times New Roman" w:cs="Times New Roman"/>
          <w:bCs/>
          <w:i/>
          <w:sz w:val="24"/>
          <w:szCs w:val="24"/>
          <w:lang w:val="it-IT"/>
        </w:rPr>
      </w:pPr>
      <w:r w:rsidRPr="007F27FC">
        <w:rPr>
          <w:rFonts w:ascii="Times New Roman" w:hAnsi="Times New Roman" w:cs="Times New Roman"/>
          <w:bCs/>
          <w:i/>
          <w:sz w:val="24"/>
          <w:szCs w:val="24"/>
          <w:lang w:val="it-IT"/>
        </w:rPr>
        <w:t xml:space="preserve">Nel complesso, gli indicatori di questa sezione presentano generalmente superiori alle medie di area geografica e nazionale, eccetto i due rapporti studenti/docenti, che mostrano una dinamica negativa, dovuta alla diminuzione dell’organico docente concomitante con l’aumentato numero di iscrizioni. Il rapporto complessivo si avvicina al valore soglia (25) mentre quello al primo anno l’ha superato.  </w:t>
      </w:r>
    </w:p>
    <w:p w14:paraId="57673E23" w14:textId="77777777" w:rsidR="0088259A" w:rsidRPr="007F27FC" w:rsidRDefault="0088259A" w:rsidP="0088259A">
      <w:pPr>
        <w:pStyle w:val="Paragrafoelenco"/>
        <w:ind w:left="360"/>
        <w:jc w:val="both"/>
        <w:rPr>
          <w:rFonts w:ascii="Times New Roman" w:hAnsi="Times New Roman" w:cs="Times New Roman"/>
          <w:i/>
          <w:sz w:val="24"/>
          <w:szCs w:val="24"/>
          <w:u w:val="single"/>
          <w:lang w:val="it-IT"/>
        </w:rPr>
      </w:pPr>
    </w:p>
    <w:p w14:paraId="65E3B58F" w14:textId="18147539" w:rsidR="0088259A" w:rsidRPr="007F27FC" w:rsidRDefault="0019605B" w:rsidP="00860D13">
      <w:pPr>
        <w:pStyle w:val="Paragrafoelenco"/>
        <w:numPr>
          <w:ilvl w:val="1"/>
          <w:numId w:val="18"/>
        </w:numPr>
        <w:jc w:val="both"/>
        <w:rPr>
          <w:rFonts w:ascii="Times New Roman" w:hAnsi="Times New Roman" w:cs="Times New Roman"/>
          <w:i/>
          <w:sz w:val="24"/>
          <w:szCs w:val="24"/>
          <w:u w:val="single"/>
          <w:lang w:val="it-IT"/>
        </w:rPr>
      </w:pPr>
      <w:r w:rsidRPr="007F27FC">
        <w:rPr>
          <w:rFonts w:ascii="Times New Roman" w:hAnsi="Times New Roman" w:cs="Times New Roman"/>
          <w:b/>
          <w:sz w:val="24"/>
          <w:szCs w:val="24"/>
          <w:lang w:val="it-IT"/>
        </w:rPr>
        <w:t>Sintesi complessiva e c</w:t>
      </w:r>
      <w:r w:rsidR="00F02F2E" w:rsidRPr="007F27FC">
        <w:rPr>
          <w:rFonts w:ascii="Times New Roman" w:hAnsi="Times New Roman" w:cs="Times New Roman"/>
          <w:b/>
          <w:sz w:val="24"/>
          <w:szCs w:val="24"/>
          <w:lang w:val="it-IT"/>
        </w:rPr>
        <w:t>onclusioni</w:t>
      </w:r>
    </w:p>
    <w:p w14:paraId="7F8EE294" w14:textId="77777777" w:rsidR="0080358A" w:rsidRPr="007F27FC" w:rsidRDefault="0080358A" w:rsidP="0080358A">
      <w:pPr>
        <w:ind w:left="426"/>
        <w:jc w:val="both"/>
        <w:rPr>
          <w:rFonts w:ascii="Times New Roman" w:hAnsi="Times New Roman" w:cs="Times New Roman"/>
          <w:sz w:val="24"/>
          <w:szCs w:val="24"/>
          <w:lang w:val="it-IT"/>
        </w:rPr>
      </w:pPr>
    </w:p>
    <w:p w14:paraId="0A0C9C6B" w14:textId="07548E63" w:rsidR="00F02F2E" w:rsidRPr="00AF0C7B" w:rsidRDefault="00F02F2E" w:rsidP="0080358A">
      <w:pPr>
        <w:widowControl/>
        <w:shd w:val="clear" w:color="auto" w:fill="FFFFFF"/>
        <w:spacing w:after="120"/>
        <w:ind w:left="426" w:right="202"/>
        <w:jc w:val="both"/>
        <w:rPr>
          <w:rFonts w:ascii="Times New Roman" w:hAnsi="Times New Roman" w:cs="Times New Roman"/>
          <w:bCs/>
          <w:i/>
          <w:sz w:val="24"/>
          <w:szCs w:val="24"/>
          <w:lang w:val="it-IT"/>
        </w:rPr>
      </w:pPr>
      <w:r w:rsidRPr="00AF0C7B">
        <w:rPr>
          <w:rFonts w:ascii="Times New Roman" w:hAnsi="Times New Roman" w:cs="Times New Roman"/>
          <w:bCs/>
          <w:i/>
          <w:sz w:val="24"/>
          <w:szCs w:val="24"/>
          <w:lang w:val="it-IT"/>
        </w:rPr>
        <w:t xml:space="preserve">Nell’Ateneo è presente la laurea triennale in Matematica per </w:t>
      </w:r>
      <w:r w:rsidR="00B20548">
        <w:rPr>
          <w:rFonts w:ascii="Times New Roman" w:hAnsi="Times New Roman" w:cs="Times New Roman"/>
          <w:bCs/>
          <w:i/>
          <w:sz w:val="24"/>
          <w:szCs w:val="24"/>
          <w:lang w:val="it-IT"/>
        </w:rPr>
        <w:t xml:space="preserve">….. </w:t>
      </w:r>
      <w:r w:rsidRPr="00AF0C7B">
        <w:rPr>
          <w:rFonts w:ascii="Times New Roman" w:hAnsi="Times New Roman" w:cs="Times New Roman"/>
          <w:bCs/>
          <w:i/>
          <w:sz w:val="24"/>
          <w:szCs w:val="24"/>
          <w:lang w:val="it-IT"/>
        </w:rPr>
        <w:t xml:space="preserve"> (MFA), in classe L-35, che risponde alla domanda di formazione proveniente da </w:t>
      </w:r>
      <w:r w:rsidR="00B20548">
        <w:rPr>
          <w:rFonts w:ascii="Times New Roman" w:hAnsi="Times New Roman" w:cs="Times New Roman"/>
          <w:bCs/>
          <w:i/>
          <w:sz w:val="24"/>
          <w:szCs w:val="24"/>
          <w:lang w:val="it-IT"/>
        </w:rPr>
        <w:t xml:space="preserve">….. </w:t>
      </w:r>
      <w:r w:rsidRPr="00AF0C7B">
        <w:rPr>
          <w:rFonts w:ascii="Times New Roman" w:hAnsi="Times New Roman" w:cs="Times New Roman"/>
          <w:bCs/>
          <w:i/>
          <w:sz w:val="24"/>
          <w:szCs w:val="24"/>
          <w:lang w:val="it-IT"/>
        </w:rPr>
        <w:t xml:space="preserve"> e la Laurea Magistrale in Matematica, che rappresenta il naturale proseguimento della laurea triennale in Matematica. Le due lauree triennali hanno orientamenti e finalità distinte e attraggono studenti con motivazioni diverse. La laurea in Matematica è prevalentemente rivolta al proseguimento degli studi. Il </w:t>
      </w:r>
      <w:proofErr w:type="spellStart"/>
      <w:r w:rsidRPr="00AF0C7B">
        <w:rPr>
          <w:rFonts w:ascii="Times New Roman" w:hAnsi="Times New Roman" w:cs="Times New Roman"/>
          <w:bCs/>
          <w:i/>
          <w:sz w:val="24"/>
          <w:szCs w:val="24"/>
          <w:lang w:val="it-IT"/>
        </w:rPr>
        <w:t>Cds</w:t>
      </w:r>
      <w:proofErr w:type="spellEnd"/>
      <w:r w:rsidRPr="00AF0C7B">
        <w:rPr>
          <w:rFonts w:ascii="Times New Roman" w:hAnsi="Times New Roman" w:cs="Times New Roman"/>
          <w:bCs/>
          <w:i/>
          <w:sz w:val="24"/>
          <w:szCs w:val="24"/>
          <w:lang w:val="it-IT"/>
        </w:rPr>
        <w:t xml:space="preserve"> non ritiene dunque molto significativo il confronto fra i valori dei loro indicatori.</w:t>
      </w:r>
    </w:p>
    <w:p w14:paraId="20D96906" w14:textId="1DCAF46E" w:rsidR="00F02F2E" w:rsidRPr="00AF0C7B" w:rsidRDefault="00F02F2E" w:rsidP="0080358A">
      <w:pPr>
        <w:widowControl/>
        <w:shd w:val="clear" w:color="auto" w:fill="FFFFFF"/>
        <w:spacing w:after="120"/>
        <w:ind w:left="426" w:right="202"/>
        <w:jc w:val="both"/>
        <w:rPr>
          <w:rFonts w:ascii="Times New Roman" w:hAnsi="Times New Roman" w:cs="Times New Roman"/>
          <w:bCs/>
          <w:i/>
          <w:sz w:val="24"/>
          <w:szCs w:val="24"/>
          <w:lang w:val="it-IT"/>
        </w:rPr>
      </w:pPr>
      <w:r w:rsidRPr="00AF0C7B">
        <w:rPr>
          <w:rFonts w:ascii="Times New Roman" w:hAnsi="Times New Roman" w:cs="Times New Roman"/>
          <w:bCs/>
          <w:i/>
          <w:sz w:val="24"/>
          <w:szCs w:val="24"/>
          <w:lang w:val="it-IT"/>
        </w:rPr>
        <w:t>La soddisfazione dei laureati, secondo l’indagine Alma Laurea 2016 è: 44,9% (decisamente sì), 47,8% (più sì che no); 5,8% (più no che sì);1,4 (decisamente no) [nazionale: 39,9% (decisamente sì), 51,5% (più sì che no); 7,6% (più no che s</w:t>
      </w:r>
      <w:r w:rsidR="00766A29">
        <w:rPr>
          <w:rFonts w:ascii="Times New Roman" w:hAnsi="Times New Roman" w:cs="Times New Roman"/>
          <w:bCs/>
          <w:i/>
          <w:sz w:val="24"/>
          <w:szCs w:val="24"/>
          <w:lang w:val="it-IT"/>
        </w:rPr>
        <w:t xml:space="preserve">ì); 0,7 (decisamente no)]. Si </w:t>
      </w:r>
      <w:r w:rsidRPr="00AF0C7B">
        <w:rPr>
          <w:rFonts w:ascii="Times New Roman" w:hAnsi="Times New Roman" w:cs="Times New Roman"/>
          <w:bCs/>
          <w:i/>
          <w:sz w:val="24"/>
          <w:szCs w:val="24"/>
          <w:lang w:val="it-IT"/>
        </w:rPr>
        <w:t xml:space="preserve">iscriverebbe </w:t>
      </w:r>
      <w:r w:rsidR="00766A29">
        <w:rPr>
          <w:rFonts w:ascii="Times New Roman" w:hAnsi="Times New Roman" w:cs="Times New Roman"/>
          <w:bCs/>
          <w:i/>
          <w:sz w:val="24"/>
          <w:szCs w:val="24"/>
          <w:lang w:val="it-IT"/>
        </w:rPr>
        <w:t xml:space="preserve">nuovamente </w:t>
      </w:r>
      <w:r w:rsidRPr="00AF0C7B">
        <w:rPr>
          <w:rFonts w:ascii="Times New Roman" w:hAnsi="Times New Roman" w:cs="Times New Roman"/>
          <w:bCs/>
          <w:i/>
          <w:sz w:val="24"/>
          <w:szCs w:val="24"/>
          <w:lang w:val="it-IT"/>
        </w:rPr>
        <w:t>allo stesso corso di laurea nello stesso ateneo il 79,7% [nazionale: 77,5%]. Il dato è quindi più che soddisfacente.</w:t>
      </w:r>
    </w:p>
    <w:p w14:paraId="4F9ECED7" w14:textId="03564174" w:rsidR="00F02F2E" w:rsidRPr="00AF0C7B" w:rsidRDefault="00F02F2E" w:rsidP="0080358A">
      <w:pPr>
        <w:widowControl/>
        <w:shd w:val="clear" w:color="auto" w:fill="FFFFFF"/>
        <w:spacing w:after="120"/>
        <w:ind w:left="426" w:right="202"/>
        <w:jc w:val="both"/>
        <w:rPr>
          <w:rFonts w:ascii="Times New Roman" w:hAnsi="Times New Roman" w:cs="Times New Roman"/>
          <w:bCs/>
          <w:i/>
          <w:sz w:val="24"/>
          <w:szCs w:val="24"/>
          <w:lang w:val="it-IT"/>
        </w:rPr>
      </w:pPr>
      <w:r w:rsidRPr="00AF0C7B">
        <w:rPr>
          <w:rFonts w:ascii="Times New Roman" w:hAnsi="Times New Roman" w:cs="Times New Roman"/>
          <w:bCs/>
          <w:i/>
          <w:sz w:val="24"/>
          <w:szCs w:val="24"/>
          <w:lang w:val="it-IT"/>
        </w:rPr>
        <w:t xml:space="preserve">Nella gran maggioranza gli indicatori mostrano un andamento complessivo più che soddisfacente, eccetto i quozienti studenti/docenti che superano il valore di riferimento. Dato il trend fortemente positivo degli immatricolati, è da pianificare uno sdoppiamento dei corsi al primo anno, compatibilmente con la disponibilità complessiva di docenza. Il CdS intende incoraggiare l’immatricolazione di studenti maggiormente spinti da </w:t>
      </w:r>
      <w:r w:rsidR="002C4561" w:rsidRPr="00AF0C7B">
        <w:rPr>
          <w:rFonts w:ascii="Times New Roman" w:hAnsi="Times New Roman" w:cs="Times New Roman"/>
          <w:bCs/>
          <w:i/>
          <w:sz w:val="24"/>
          <w:szCs w:val="24"/>
          <w:lang w:val="it-IT"/>
        </w:rPr>
        <w:t>curiosi</w:t>
      </w:r>
      <w:r w:rsidR="002C4561">
        <w:rPr>
          <w:rFonts w:ascii="Times New Roman" w:hAnsi="Times New Roman" w:cs="Times New Roman"/>
          <w:bCs/>
          <w:i/>
          <w:sz w:val="24"/>
          <w:szCs w:val="24"/>
          <w:lang w:val="it-IT"/>
        </w:rPr>
        <w:t>tà</w:t>
      </w:r>
      <w:r w:rsidRPr="00AF0C7B">
        <w:rPr>
          <w:rFonts w:ascii="Times New Roman" w:hAnsi="Times New Roman" w:cs="Times New Roman"/>
          <w:bCs/>
          <w:i/>
          <w:sz w:val="24"/>
          <w:szCs w:val="24"/>
          <w:lang w:val="it-IT"/>
        </w:rPr>
        <w:t xml:space="preserve"> ed interessi scientifici, dedicando loro un apposito curri</w:t>
      </w:r>
      <w:r w:rsidR="002C4561">
        <w:rPr>
          <w:rFonts w:ascii="Times New Roman" w:hAnsi="Times New Roman" w:cs="Times New Roman"/>
          <w:bCs/>
          <w:i/>
          <w:sz w:val="24"/>
          <w:szCs w:val="24"/>
          <w:lang w:val="it-IT"/>
        </w:rPr>
        <w:t>culum e potenziando le attività</w:t>
      </w:r>
      <w:r w:rsidRPr="00AF0C7B">
        <w:rPr>
          <w:rFonts w:ascii="Times New Roman" w:hAnsi="Times New Roman" w:cs="Times New Roman"/>
          <w:bCs/>
          <w:i/>
          <w:sz w:val="24"/>
          <w:szCs w:val="24"/>
          <w:lang w:val="it-IT"/>
        </w:rPr>
        <w:t xml:space="preserve"> orientative mirate all’avvicinamento ai temi della ricerca scientifica attuale (campus, cicli di conferenze). Tale azione, in accordo con obiettivi didattici del Piano triennale del Dipartimento di Matematica, affianca le numerose azioni di supporto agli studenti meno preparati </w:t>
      </w:r>
      <w:proofErr w:type="spellStart"/>
      <w:r w:rsidRPr="00AF0C7B">
        <w:rPr>
          <w:rFonts w:ascii="Times New Roman" w:hAnsi="Times New Roman" w:cs="Times New Roman"/>
          <w:bCs/>
          <w:i/>
          <w:sz w:val="24"/>
          <w:szCs w:val="24"/>
          <w:lang w:val="it-IT"/>
        </w:rPr>
        <w:t>gia</w:t>
      </w:r>
      <w:proofErr w:type="spellEnd"/>
      <w:r w:rsidRPr="00AF0C7B">
        <w:rPr>
          <w:rFonts w:ascii="Times New Roman" w:hAnsi="Times New Roman" w:cs="Times New Roman"/>
          <w:bCs/>
          <w:i/>
          <w:sz w:val="24"/>
          <w:szCs w:val="24"/>
          <w:lang w:val="it-IT"/>
        </w:rPr>
        <w:t xml:space="preserve">̀ presenti nel CdS (precorsi, tutorati in itinere, azioni mirate di orientamento). </w:t>
      </w:r>
    </w:p>
    <w:p w14:paraId="16B8677D" w14:textId="77777777" w:rsidR="007F27FC" w:rsidRPr="00AF0C7B" w:rsidRDefault="00F02F2E" w:rsidP="007F27FC">
      <w:pPr>
        <w:widowControl/>
        <w:shd w:val="clear" w:color="auto" w:fill="FFFFFF"/>
        <w:spacing w:after="120"/>
        <w:ind w:left="426" w:right="202"/>
        <w:jc w:val="both"/>
        <w:rPr>
          <w:rFonts w:ascii="Times New Roman" w:hAnsi="Times New Roman" w:cs="Times New Roman"/>
          <w:bCs/>
          <w:i/>
          <w:sz w:val="24"/>
          <w:szCs w:val="24"/>
          <w:lang w:val="it-IT"/>
        </w:rPr>
      </w:pPr>
      <w:r w:rsidRPr="00AF0C7B">
        <w:rPr>
          <w:rFonts w:ascii="Times New Roman" w:hAnsi="Times New Roman" w:cs="Times New Roman"/>
          <w:bCs/>
          <w:i/>
          <w:sz w:val="24"/>
          <w:szCs w:val="24"/>
          <w:lang w:val="it-IT"/>
        </w:rPr>
        <w:t>Secondo l’indagine Alma Laurea 2016, il 95% dei</w:t>
      </w:r>
      <w:r w:rsidR="00606C59" w:rsidRPr="00AF0C7B">
        <w:rPr>
          <w:rFonts w:ascii="Times New Roman" w:hAnsi="Times New Roman" w:cs="Times New Roman"/>
          <w:bCs/>
          <w:i/>
          <w:sz w:val="24"/>
          <w:szCs w:val="24"/>
          <w:lang w:val="it-IT"/>
        </w:rPr>
        <w:t xml:space="preserve"> laureati in Matematica di </w:t>
      </w:r>
      <w:proofErr w:type="spellStart"/>
      <w:r w:rsidR="00606C59" w:rsidRPr="00AF0C7B">
        <w:rPr>
          <w:rFonts w:ascii="Times New Roman" w:hAnsi="Times New Roman" w:cs="Times New Roman"/>
          <w:bCs/>
          <w:i/>
          <w:sz w:val="24"/>
          <w:szCs w:val="24"/>
          <w:lang w:val="it-IT"/>
        </w:rPr>
        <w:t>Unixx</w:t>
      </w:r>
      <w:proofErr w:type="spellEnd"/>
      <w:r w:rsidR="00606C59" w:rsidRPr="00AF0C7B">
        <w:rPr>
          <w:rFonts w:ascii="Times New Roman" w:hAnsi="Times New Roman" w:cs="Times New Roman"/>
          <w:bCs/>
          <w:i/>
          <w:sz w:val="24"/>
          <w:szCs w:val="24"/>
          <w:lang w:val="it-IT"/>
        </w:rPr>
        <w:t xml:space="preserve"> </w:t>
      </w:r>
      <w:r w:rsidRPr="00AF0C7B">
        <w:rPr>
          <w:rFonts w:ascii="Times New Roman" w:hAnsi="Times New Roman" w:cs="Times New Roman"/>
          <w:bCs/>
          <w:i/>
          <w:sz w:val="24"/>
          <w:szCs w:val="24"/>
          <w:lang w:val="it-IT"/>
        </w:rPr>
        <w:t xml:space="preserve"> prosegue con la laurea Magistrale, raggiungendo un tasso di occupazione del 96,3% a tre anni dal titolo.. Il CdS non ritiene dunque di particolare rilevanza il dato (peraltro positivo ma riferito a quattro individui) sull’occupabilità immediata dei laureati.</w:t>
      </w:r>
    </w:p>
    <w:p w14:paraId="675D7E1C" w14:textId="0F7946E9" w:rsidR="007F27FC" w:rsidRPr="00AF0C7B" w:rsidRDefault="007F27FC" w:rsidP="007F27FC">
      <w:pPr>
        <w:widowControl/>
        <w:shd w:val="clear" w:color="auto" w:fill="FFFFFF"/>
        <w:spacing w:after="120"/>
        <w:ind w:left="426" w:right="202"/>
        <w:jc w:val="both"/>
        <w:rPr>
          <w:rFonts w:ascii="Times New Roman" w:hAnsi="Times New Roman" w:cs="Times New Roman"/>
          <w:bCs/>
          <w:i/>
          <w:sz w:val="24"/>
          <w:szCs w:val="24"/>
          <w:lang w:val="it-IT"/>
        </w:rPr>
      </w:pPr>
    </w:p>
    <w:p w14:paraId="3AA20D65" w14:textId="79A17AF9" w:rsidR="007F27FC" w:rsidRPr="00AF0C7B" w:rsidRDefault="007F27FC" w:rsidP="007F27FC">
      <w:pPr>
        <w:widowControl/>
        <w:shd w:val="clear" w:color="auto" w:fill="FFFFFF"/>
        <w:spacing w:after="120"/>
        <w:ind w:left="426" w:right="202"/>
        <w:jc w:val="both"/>
        <w:rPr>
          <w:rFonts w:ascii="Times New Roman" w:hAnsi="Times New Roman" w:cs="Times New Roman"/>
          <w:b/>
          <w:bCs/>
          <w:sz w:val="24"/>
          <w:szCs w:val="24"/>
          <w:lang w:val="it-IT"/>
        </w:rPr>
      </w:pPr>
      <w:r w:rsidRPr="00AF0C7B">
        <w:rPr>
          <w:rFonts w:ascii="Times New Roman" w:hAnsi="Times New Roman" w:cs="Times New Roman"/>
          <w:b/>
          <w:bCs/>
          <w:sz w:val="24"/>
          <w:szCs w:val="24"/>
          <w:lang w:val="it-IT"/>
        </w:rPr>
        <w:t>ULTERIORI NOTE PER I PRESIDENTI DEI CDS</w:t>
      </w:r>
    </w:p>
    <w:p w14:paraId="12FACCA6" w14:textId="717CE2B6" w:rsidR="007F27FC" w:rsidRDefault="007F27FC" w:rsidP="00860D13">
      <w:pPr>
        <w:widowControl/>
        <w:shd w:val="clear" w:color="auto" w:fill="FFFFFF"/>
        <w:spacing w:after="120"/>
        <w:ind w:left="426" w:right="202"/>
        <w:jc w:val="both"/>
        <w:rPr>
          <w:rFonts w:ascii="Times New Roman" w:hAnsi="Times New Roman" w:cs="Times New Roman"/>
          <w:sz w:val="24"/>
          <w:szCs w:val="24"/>
          <w:lang w:val="it-IT"/>
        </w:rPr>
      </w:pPr>
      <w:r w:rsidRPr="00860D13">
        <w:rPr>
          <w:rFonts w:ascii="Times New Roman" w:hAnsi="Times New Roman" w:cs="Times New Roman"/>
          <w:sz w:val="24"/>
          <w:szCs w:val="24"/>
          <w:lang w:val="it-IT"/>
        </w:rPr>
        <w:t xml:space="preserve">Si suggerisce di fare avere </w:t>
      </w:r>
      <w:r w:rsidR="00B20548" w:rsidRPr="00860D13">
        <w:rPr>
          <w:rFonts w:ascii="Times New Roman" w:hAnsi="Times New Roman" w:cs="Times New Roman"/>
          <w:sz w:val="24"/>
          <w:szCs w:val="24"/>
          <w:lang w:val="it-IT"/>
        </w:rPr>
        <w:t xml:space="preserve">copia degli indicatori resi disponibili da ANVUR per la </w:t>
      </w:r>
      <w:r w:rsidRPr="00860D13">
        <w:rPr>
          <w:rFonts w:ascii="Times New Roman" w:hAnsi="Times New Roman" w:cs="Times New Roman"/>
          <w:sz w:val="24"/>
          <w:szCs w:val="24"/>
          <w:lang w:val="it-IT"/>
        </w:rPr>
        <w:t xml:space="preserve"> scheda di monitoraggio annuale al Presidente della CPDS di riferimento, come eventuale strumento per la redazione della relazione annuale.</w:t>
      </w:r>
    </w:p>
    <w:p w14:paraId="34B71E2E" w14:textId="5355798B" w:rsidR="007F27FC" w:rsidRDefault="00E209D3" w:rsidP="00BE1145">
      <w:pPr>
        <w:widowControl/>
        <w:shd w:val="clear" w:color="auto" w:fill="FFFFFF"/>
        <w:spacing w:after="120"/>
        <w:ind w:left="426" w:right="202"/>
        <w:rPr>
          <w:rFonts w:ascii="Times New Roman" w:hAnsi="Times New Roman" w:cs="Times New Roman"/>
          <w:sz w:val="24"/>
          <w:szCs w:val="24"/>
          <w:lang w:val="it-IT"/>
        </w:rPr>
      </w:pPr>
      <w:r>
        <w:rPr>
          <w:rFonts w:ascii="Times New Roman" w:hAnsi="Times New Roman" w:cs="Times New Roman"/>
          <w:sz w:val="24"/>
          <w:szCs w:val="24"/>
          <w:lang w:val="it-IT"/>
        </w:rPr>
        <w:t xml:space="preserve">Per chi volesse approfondire l’analisi degli indicatori, Anvur ha rilasciato la nota metodologica “Documento di accompagnamento e approfondimento degli indicatori” (ver. 16/10/17) che troverete al link:  </w:t>
      </w:r>
      <w:hyperlink r:id="rId9" w:history="1">
        <w:r w:rsidR="0025797F" w:rsidRPr="003E21B8">
          <w:rPr>
            <w:rStyle w:val="Collegamentoipertestuale"/>
            <w:rFonts w:ascii="Times New Roman" w:hAnsi="Times New Roman" w:cs="Times New Roman"/>
            <w:sz w:val="24"/>
            <w:szCs w:val="24"/>
            <w:lang w:val="it-IT"/>
          </w:rPr>
          <w:t>https://www.unict.it/sites/default/files/files/AteNotaMetodologicaVersione20171016.pdf</w:t>
        </w:r>
      </w:hyperlink>
      <w:r w:rsidR="0025797F">
        <w:rPr>
          <w:rFonts w:ascii="Times New Roman" w:hAnsi="Times New Roman" w:cs="Times New Roman"/>
          <w:sz w:val="24"/>
          <w:szCs w:val="24"/>
          <w:lang w:val="it-IT"/>
        </w:rPr>
        <w:t xml:space="preserve"> </w:t>
      </w:r>
      <w:r w:rsidR="007F27FC">
        <w:rPr>
          <w:rFonts w:ascii="Times New Roman" w:hAnsi="Times New Roman" w:cs="Times New Roman"/>
          <w:sz w:val="24"/>
          <w:szCs w:val="24"/>
          <w:lang w:val="it-IT"/>
        </w:rPr>
        <w:br w:type="page"/>
      </w:r>
    </w:p>
    <w:p w14:paraId="0962AD52" w14:textId="77777777" w:rsidR="007F27FC" w:rsidRPr="007F27FC" w:rsidRDefault="007F27FC" w:rsidP="007F27FC">
      <w:pPr>
        <w:widowControl/>
        <w:shd w:val="clear" w:color="auto" w:fill="FFFFFF"/>
        <w:spacing w:after="120"/>
        <w:ind w:right="202"/>
        <w:jc w:val="both"/>
        <w:rPr>
          <w:rFonts w:ascii="Times New Roman" w:hAnsi="Times New Roman" w:cs="Times New Roman"/>
          <w:sz w:val="24"/>
          <w:szCs w:val="24"/>
          <w:lang w:val="it-IT"/>
        </w:rPr>
      </w:pPr>
    </w:p>
    <w:p w14:paraId="5A50BF68" w14:textId="77777777" w:rsidR="005A7541" w:rsidRPr="005A7541" w:rsidRDefault="005A7541" w:rsidP="005A7541">
      <w:pPr>
        <w:pStyle w:val="Nessunaspaziatura"/>
        <w:rPr>
          <w:rFonts w:ascii="Garamond" w:hAnsi="Garamond"/>
          <w:b/>
          <w:sz w:val="24"/>
          <w:szCs w:val="24"/>
        </w:rPr>
      </w:pPr>
      <w:r w:rsidRPr="005A7541">
        <w:rPr>
          <w:rFonts w:ascii="Garamond" w:hAnsi="Garamond"/>
          <w:b/>
          <w:sz w:val="24"/>
          <w:szCs w:val="24"/>
        </w:rPr>
        <w:t>ALLEGATO. Riferimento agli obiettivi del Piano Triennale 2016-2018</w:t>
      </w:r>
    </w:p>
    <w:p w14:paraId="2D2D9109" w14:textId="70251984" w:rsidR="001F089C" w:rsidRDefault="001F089C" w:rsidP="005A7541">
      <w:pPr>
        <w:jc w:val="both"/>
        <w:rPr>
          <w:rFonts w:ascii="Garamond" w:hAnsi="Garamond"/>
          <w:sz w:val="24"/>
          <w:szCs w:val="24"/>
          <w:lang w:val="it-IT"/>
        </w:rPr>
      </w:pPr>
    </w:p>
    <w:p w14:paraId="573C4EDA" w14:textId="77777777" w:rsidR="009620C8" w:rsidRPr="009620C8" w:rsidRDefault="009620C8" w:rsidP="009620C8">
      <w:pPr>
        <w:jc w:val="center"/>
        <w:rPr>
          <w:rFonts w:ascii="Garamond" w:hAnsi="Garamond"/>
          <w:sz w:val="24"/>
          <w:szCs w:val="24"/>
          <w:lang w:val="it-IT"/>
        </w:rPr>
      </w:pPr>
      <w:r w:rsidRPr="009620C8">
        <w:rPr>
          <w:rFonts w:ascii="Garamond" w:hAnsi="Garamond"/>
          <w:sz w:val="24"/>
          <w:szCs w:val="24"/>
          <w:lang w:val="it-IT"/>
        </w:rPr>
        <w:t>UNIVERSITA’ DEGLI STUDI DI CATANIA</w:t>
      </w:r>
    </w:p>
    <w:p w14:paraId="3FA9D318" w14:textId="77777777" w:rsidR="009620C8" w:rsidRPr="009620C8" w:rsidRDefault="009620C8" w:rsidP="009620C8">
      <w:pPr>
        <w:jc w:val="center"/>
        <w:rPr>
          <w:rFonts w:ascii="Garamond" w:hAnsi="Garamond"/>
          <w:sz w:val="24"/>
          <w:szCs w:val="24"/>
          <w:lang w:val="it-IT"/>
        </w:rPr>
      </w:pPr>
      <w:r w:rsidRPr="009620C8">
        <w:rPr>
          <w:rFonts w:ascii="Garamond" w:hAnsi="Garamond"/>
          <w:sz w:val="24"/>
          <w:szCs w:val="24"/>
          <w:lang w:val="it-IT"/>
        </w:rPr>
        <w:t>PIANO TRIENNALE 2016-18</w:t>
      </w:r>
    </w:p>
    <w:p w14:paraId="711407A6" w14:textId="77777777" w:rsidR="009620C8" w:rsidRPr="009620C8" w:rsidRDefault="009620C8" w:rsidP="009620C8">
      <w:pPr>
        <w:jc w:val="center"/>
        <w:rPr>
          <w:rFonts w:ascii="Garamond" w:hAnsi="Garamond"/>
          <w:bCs/>
          <w:color w:val="000000"/>
          <w:sz w:val="24"/>
          <w:szCs w:val="24"/>
          <w:lang w:val="it-IT"/>
        </w:rPr>
      </w:pPr>
      <w:r w:rsidRPr="009620C8">
        <w:rPr>
          <w:rFonts w:ascii="Garamond" w:hAnsi="Garamond"/>
          <w:bCs/>
          <w:color w:val="000000"/>
          <w:sz w:val="24"/>
          <w:szCs w:val="24"/>
          <w:lang w:val="it-IT"/>
        </w:rPr>
        <w:t>(Decreto Ministeriale 8 agosto 2016 n. 635)</w:t>
      </w:r>
    </w:p>
    <w:p w14:paraId="28765388" w14:textId="77777777" w:rsidR="009620C8" w:rsidRPr="009620C8" w:rsidRDefault="009620C8" w:rsidP="009620C8">
      <w:pPr>
        <w:jc w:val="both"/>
        <w:rPr>
          <w:rFonts w:ascii="Garamond" w:hAnsi="Garamond"/>
          <w:b/>
          <w:bCs/>
          <w:color w:val="000000"/>
          <w:sz w:val="24"/>
          <w:szCs w:val="24"/>
          <w:lang w:val="it-IT"/>
        </w:rPr>
      </w:pPr>
    </w:p>
    <w:p w14:paraId="5E6F555B" w14:textId="77777777" w:rsidR="009620C8" w:rsidRPr="009620C8" w:rsidRDefault="009620C8" w:rsidP="009620C8">
      <w:pPr>
        <w:jc w:val="center"/>
        <w:rPr>
          <w:rFonts w:ascii="Garamond" w:hAnsi="Garamond"/>
          <w:b/>
          <w:bCs/>
          <w:color w:val="000000"/>
          <w:sz w:val="24"/>
          <w:szCs w:val="24"/>
          <w:lang w:val="it-IT"/>
        </w:rPr>
      </w:pPr>
      <w:r w:rsidRPr="009620C8">
        <w:rPr>
          <w:rFonts w:ascii="Garamond" w:hAnsi="Garamond"/>
          <w:b/>
          <w:bCs/>
          <w:color w:val="000000"/>
          <w:sz w:val="24"/>
          <w:szCs w:val="24"/>
          <w:lang w:val="it-IT"/>
        </w:rPr>
        <w:t>(Sintesi degli indicatori rilevanti)</w:t>
      </w:r>
    </w:p>
    <w:p w14:paraId="4B8F65AC" w14:textId="77777777" w:rsidR="009620C8" w:rsidRPr="009620C8" w:rsidRDefault="009620C8" w:rsidP="009620C8">
      <w:pPr>
        <w:jc w:val="center"/>
        <w:rPr>
          <w:rFonts w:ascii="Garamond" w:hAnsi="Garamond"/>
          <w:sz w:val="24"/>
          <w:szCs w:val="24"/>
          <w:lang w:val="it-IT"/>
        </w:rPr>
      </w:pPr>
    </w:p>
    <w:p w14:paraId="261EF802" w14:textId="77777777" w:rsidR="009620C8" w:rsidRPr="009620C8" w:rsidRDefault="009620C8" w:rsidP="009620C8">
      <w:pPr>
        <w:jc w:val="center"/>
        <w:rPr>
          <w:rFonts w:ascii="Garamond" w:hAnsi="Garamond"/>
          <w:sz w:val="24"/>
          <w:szCs w:val="24"/>
          <w:lang w:val="it-IT"/>
        </w:rPr>
      </w:pPr>
      <w:r w:rsidRPr="009620C8">
        <w:rPr>
          <w:rFonts w:ascii="Garamond" w:hAnsi="Garamond"/>
          <w:sz w:val="24"/>
          <w:szCs w:val="24"/>
          <w:lang w:val="it-IT"/>
        </w:rPr>
        <w:t>Piano triennale (Azioni A,B,C)</w:t>
      </w:r>
    </w:p>
    <w:tbl>
      <w:tblPr>
        <w:tblStyle w:val="Grigliatabella"/>
        <w:tblW w:w="0" w:type="auto"/>
        <w:tblLook w:val="04A0" w:firstRow="1" w:lastRow="0" w:firstColumn="1" w:lastColumn="0" w:noHBand="0" w:noVBand="1"/>
      </w:tblPr>
      <w:tblGrid>
        <w:gridCol w:w="1913"/>
        <w:gridCol w:w="1786"/>
        <w:gridCol w:w="2090"/>
        <w:gridCol w:w="1066"/>
        <w:gridCol w:w="1535"/>
        <w:gridCol w:w="1464"/>
      </w:tblGrid>
      <w:tr w:rsidR="00313399" w14:paraId="7198DE86" w14:textId="2FF7D463" w:rsidTr="0079274D">
        <w:trPr>
          <w:trHeight w:val="1109"/>
        </w:trPr>
        <w:tc>
          <w:tcPr>
            <w:tcW w:w="2121" w:type="dxa"/>
          </w:tcPr>
          <w:p w14:paraId="0D1D1A4E" w14:textId="77777777" w:rsidR="00313399" w:rsidRDefault="00313399" w:rsidP="00860D13">
            <w:pPr>
              <w:jc w:val="center"/>
              <w:rPr>
                <w:rFonts w:ascii="Garamond" w:hAnsi="Garamond"/>
                <w:sz w:val="24"/>
                <w:szCs w:val="24"/>
              </w:rPr>
            </w:pPr>
          </w:p>
        </w:tc>
        <w:tc>
          <w:tcPr>
            <w:tcW w:w="1786" w:type="dxa"/>
          </w:tcPr>
          <w:p w14:paraId="3086D0F1" w14:textId="77777777" w:rsidR="00313399" w:rsidRDefault="00313399" w:rsidP="00860D13">
            <w:pPr>
              <w:jc w:val="center"/>
              <w:rPr>
                <w:rFonts w:ascii="Garamond" w:hAnsi="Garamond"/>
                <w:sz w:val="24"/>
                <w:szCs w:val="24"/>
              </w:rPr>
            </w:pPr>
            <w:r>
              <w:rPr>
                <w:rFonts w:ascii="Garamond" w:hAnsi="Garamond"/>
                <w:sz w:val="24"/>
                <w:szCs w:val="24"/>
              </w:rPr>
              <w:t>2015</w:t>
            </w:r>
          </w:p>
        </w:tc>
        <w:tc>
          <w:tcPr>
            <w:tcW w:w="2226" w:type="dxa"/>
          </w:tcPr>
          <w:p w14:paraId="3F0A86A4" w14:textId="77777777" w:rsidR="00313399" w:rsidRDefault="00313399" w:rsidP="00860D13">
            <w:pPr>
              <w:jc w:val="center"/>
              <w:rPr>
                <w:rFonts w:ascii="Garamond" w:hAnsi="Garamond"/>
                <w:sz w:val="24"/>
                <w:szCs w:val="24"/>
              </w:rPr>
            </w:pPr>
            <w:r>
              <w:rPr>
                <w:rFonts w:ascii="Garamond" w:hAnsi="Garamond"/>
                <w:sz w:val="24"/>
                <w:szCs w:val="24"/>
              </w:rPr>
              <w:t>2016</w:t>
            </w:r>
          </w:p>
        </w:tc>
        <w:tc>
          <w:tcPr>
            <w:tcW w:w="1244" w:type="dxa"/>
          </w:tcPr>
          <w:p w14:paraId="11DC1A4C" w14:textId="77777777" w:rsidR="00313399" w:rsidRDefault="00313399" w:rsidP="00860D13">
            <w:pPr>
              <w:jc w:val="center"/>
              <w:rPr>
                <w:rFonts w:ascii="Garamond" w:hAnsi="Garamond"/>
                <w:sz w:val="24"/>
                <w:szCs w:val="24"/>
              </w:rPr>
            </w:pPr>
            <w:r>
              <w:rPr>
                <w:rFonts w:ascii="Garamond" w:hAnsi="Garamond"/>
                <w:sz w:val="24"/>
                <w:szCs w:val="24"/>
              </w:rPr>
              <w:t>2017</w:t>
            </w:r>
          </w:p>
        </w:tc>
        <w:tc>
          <w:tcPr>
            <w:tcW w:w="1699" w:type="dxa"/>
          </w:tcPr>
          <w:p w14:paraId="43E98B7C" w14:textId="77777777" w:rsidR="00313399" w:rsidRDefault="00313399" w:rsidP="00860D13">
            <w:pPr>
              <w:jc w:val="center"/>
              <w:rPr>
                <w:rFonts w:ascii="Garamond" w:hAnsi="Garamond"/>
                <w:sz w:val="24"/>
                <w:szCs w:val="24"/>
              </w:rPr>
            </w:pPr>
            <w:r>
              <w:rPr>
                <w:rFonts w:ascii="Garamond" w:hAnsi="Garamond"/>
                <w:sz w:val="24"/>
                <w:szCs w:val="24"/>
              </w:rPr>
              <w:t>TARGET</w:t>
            </w:r>
          </w:p>
        </w:tc>
        <w:tc>
          <w:tcPr>
            <w:tcW w:w="1464" w:type="dxa"/>
          </w:tcPr>
          <w:p w14:paraId="7BF80C0C" w14:textId="77777777" w:rsidR="00313399" w:rsidRDefault="00313399" w:rsidP="00860D13">
            <w:pPr>
              <w:jc w:val="center"/>
              <w:rPr>
                <w:rFonts w:ascii="Garamond" w:hAnsi="Garamond"/>
                <w:sz w:val="24"/>
                <w:szCs w:val="24"/>
              </w:rPr>
            </w:pPr>
            <w:r>
              <w:rPr>
                <w:rFonts w:ascii="Garamond" w:hAnsi="Garamond"/>
                <w:sz w:val="24"/>
                <w:szCs w:val="24"/>
              </w:rPr>
              <w:t>Riferimento indicatori</w:t>
            </w:r>
          </w:p>
          <w:p w14:paraId="519B9DD9" w14:textId="03148E34" w:rsidR="0079274D" w:rsidRDefault="0079274D" w:rsidP="00860D13">
            <w:pPr>
              <w:jc w:val="center"/>
              <w:rPr>
                <w:rFonts w:ascii="Garamond" w:hAnsi="Garamond"/>
                <w:sz w:val="24"/>
                <w:szCs w:val="24"/>
              </w:rPr>
            </w:pPr>
            <w:r>
              <w:rPr>
                <w:rFonts w:ascii="Garamond" w:hAnsi="Garamond"/>
                <w:sz w:val="24"/>
                <w:szCs w:val="24"/>
              </w:rPr>
              <w:t>scheda monitoraggio</w:t>
            </w:r>
          </w:p>
        </w:tc>
      </w:tr>
      <w:tr w:rsidR="00313399" w14:paraId="56434770" w14:textId="5A037D66" w:rsidTr="0079274D">
        <w:tc>
          <w:tcPr>
            <w:tcW w:w="2121" w:type="dxa"/>
          </w:tcPr>
          <w:p w14:paraId="109DA9A7" w14:textId="77777777" w:rsidR="00313399" w:rsidRDefault="00313399" w:rsidP="00860D13">
            <w:pPr>
              <w:jc w:val="center"/>
              <w:rPr>
                <w:rFonts w:ascii="Garamond" w:hAnsi="Garamond"/>
                <w:sz w:val="24"/>
                <w:szCs w:val="24"/>
              </w:rPr>
            </w:pPr>
            <w:r>
              <w:rPr>
                <w:rFonts w:ascii="Garamond" w:hAnsi="Garamond"/>
                <w:sz w:val="24"/>
                <w:szCs w:val="24"/>
              </w:rPr>
              <w:t>A_A_1</w:t>
            </w:r>
          </w:p>
          <w:p w14:paraId="0B821F99" w14:textId="77777777" w:rsidR="00313399" w:rsidRDefault="00313399" w:rsidP="00860D13">
            <w:pPr>
              <w:jc w:val="center"/>
              <w:rPr>
                <w:rFonts w:ascii="Garamond" w:hAnsi="Garamond"/>
                <w:sz w:val="24"/>
                <w:szCs w:val="24"/>
              </w:rPr>
            </w:pPr>
            <w:r w:rsidRPr="00667BDC">
              <w:rPr>
                <w:rFonts w:ascii="Garamond" w:hAnsi="Garamond"/>
                <w:sz w:val="24"/>
                <w:szCs w:val="24"/>
              </w:rPr>
              <w:t xml:space="preserve">Proporzione di studenti che si iscrivono al II anno della stessa classe di laurea (L,LMCU) </w:t>
            </w:r>
            <w:r>
              <w:rPr>
                <w:rFonts w:ascii="Garamond" w:hAnsi="Garamond"/>
                <w:sz w:val="24"/>
                <w:szCs w:val="24"/>
              </w:rPr>
              <w:t xml:space="preserve">con </w:t>
            </w:r>
            <w:r w:rsidRPr="00667BDC">
              <w:rPr>
                <w:rFonts w:ascii="Garamond" w:hAnsi="Garamond"/>
                <w:sz w:val="24"/>
                <w:szCs w:val="24"/>
              </w:rPr>
              <w:t>almeno 40 CFU in rapporto alla coorte  immatricolati dell</w:t>
            </w:r>
            <w:r>
              <w:rPr>
                <w:rFonts w:ascii="Garamond" w:hAnsi="Garamond"/>
                <w:sz w:val="24"/>
                <w:szCs w:val="24"/>
              </w:rPr>
              <w:t>’</w:t>
            </w:r>
            <w:r w:rsidRPr="00667BDC">
              <w:rPr>
                <w:rFonts w:ascii="Garamond" w:hAnsi="Garamond"/>
                <w:sz w:val="24"/>
                <w:szCs w:val="24"/>
              </w:rPr>
              <w:t>anno precedente</w:t>
            </w:r>
          </w:p>
        </w:tc>
        <w:tc>
          <w:tcPr>
            <w:tcW w:w="1786" w:type="dxa"/>
          </w:tcPr>
          <w:p w14:paraId="1A02DF57" w14:textId="77777777" w:rsidR="00313399" w:rsidRDefault="00313399" w:rsidP="00860D13">
            <w:pPr>
              <w:jc w:val="center"/>
              <w:rPr>
                <w:rFonts w:ascii="Garamond" w:hAnsi="Garamond"/>
                <w:sz w:val="24"/>
                <w:szCs w:val="24"/>
              </w:rPr>
            </w:pPr>
            <w:r>
              <w:rPr>
                <w:rFonts w:ascii="Garamond" w:hAnsi="Garamond"/>
                <w:sz w:val="24"/>
                <w:szCs w:val="24"/>
              </w:rPr>
              <w:t>2000/4445=0.45</w:t>
            </w:r>
          </w:p>
        </w:tc>
        <w:tc>
          <w:tcPr>
            <w:tcW w:w="2226" w:type="dxa"/>
          </w:tcPr>
          <w:p w14:paraId="7B3ECD44" w14:textId="77777777" w:rsidR="00313399" w:rsidRDefault="00313399" w:rsidP="00860D13">
            <w:pPr>
              <w:jc w:val="center"/>
              <w:rPr>
                <w:rFonts w:ascii="Garamond" w:hAnsi="Garamond"/>
                <w:sz w:val="24"/>
                <w:szCs w:val="24"/>
              </w:rPr>
            </w:pPr>
            <w:r>
              <w:rPr>
                <w:rFonts w:ascii="Garamond" w:hAnsi="Garamond"/>
                <w:sz w:val="24"/>
                <w:szCs w:val="24"/>
              </w:rPr>
              <w:t>2250/4684=0.48</w:t>
            </w:r>
          </w:p>
        </w:tc>
        <w:tc>
          <w:tcPr>
            <w:tcW w:w="1244" w:type="dxa"/>
          </w:tcPr>
          <w:p w14:paraId="3355A08A" w14:textId="77777777" w:rsidR="00313399" w:rsidRDefault="00313399" w:rsidP="00860D13">
            <w:pPr>
              <w:jc w:val="center"/>
              <w:rPr>
                <w:rFonts w:ascii="Garamond" w:hAnsi="Garamond"/>
                <w:sz w:val="24"/>
                <w:szCs w:val="24"/>
              </w:rPr>
            </w:pPr>
          </w:p>
        </w:tc>
        <w:tc>
          <w:tcPr>
            <w:tcW w:w="1699" w:type="dxa"/>
          </w:tcPr>
          <w:p w14:paraId="76FCAB44" w14:textId="77777777" w:rsidR="00313399" w:rsidRDefault="00313399" w:rsidP="00860D13">
            <w:pPr>
              <w:jc w:val="center"/>
              <w:rPr>
                <w:rFonts w:ascii="Garamond" w:hAnsi="Garamond"/>
                <w:sz w:val="24"/>
                <w:szCs w:val="24"/>
              </w:rPr>
            </w:pPr>
            <w:r>
              <w:rPr>
                <w:rFonts w:ascii="Garamond" w:hAnsi="Garamond"/>
                <w:sz w:val="24"/>
                <w:szCs w:val="24"/>
              </w:rPr>
              <w:t>0.48</w:t>
            </w:r>
          </w:p>
        </w:tc>
        <w:tc>
          <w:tcPr>
            <w:tcW w:w="1464" w:type="dxa"/>
            <w:vAlign w:val="center"/>
          </w:tcPr>
          <w:p w14:paraId="52EE9DA7" w14:textId="3D098D13" w:rsidR="00313399" w:rsidRDefault="0043541F" w:rsidP="00860D13">
            <w:pPr>
              <w:jc w:val="center"/>
              <w:rPr>
                <w:rFonts w:ascii="Garamond" w:hAnsi="Garamond"/>
                <w:sz w:val="24"/>
                <w:szCs w:val="24"/>
              </w:rPr>
            </w:pPr>
            <w:r>
              <w:rPr>
                <w:rFonts w:ascii="Garamond" w:hAnsi="Garamond"/>
                <w:sz w:val="24"/>
                <w:szCs w:val="24"/>
              </w:rPr>
              <w:t>C16</w:t>
            </w:r>
          </w:p>
        </w:tc>
      </w:tr>
      <w:tr w:rsidR="00313399" w14:paraId="7016AABD" w14:textId="2722E337" w:rsidTr="0079274D">
        <w:tc>
          <w:tcPr>
            <w:tcW w:w="2121" w:type="dxa"/>
          </w:tcPr>
          <w:p w14:paraId="6E1877B7" w14:textId="77777777" w:rsidR="00313399" w:rsidRDefault="00313399" w:rsidP="00860D13">
            <w:pPr>
              <w:jc w:val="center"/>
              <w:rPr>
                <w:rFonts w:ascii="Garamond" w:hAnsi="Garamond"/>
                <w:sz w:val="24"/>
                <w:szCs w:val="24"/>
              </w:rPr>
            </w:pPr>
            <w:r>
              <w:rPr>
                <w:rFonts w:ascii="Garamond" w:hAnsi="Garamond"/>
                <w:sz w:val="24"/>
                <w:szCs w:val="24"/>
              </w:rPr>
              <w:t>A_A_2</w:t>
            </w:r>
            <w:r w:rsidRPr="00667BDC">
              <w:rPr>
                <w:rFonts w:ascii="Garamond" w:hAnsi="Garamond"/>
                <w:sz w:val="24"/>
                <w:szCs w:val="24"/>
              </w:rPr>
              <w:t xml:space="preserve"> Proporzione di laureati (L,LMCU) entro la durata normale del corso</w:t>
            </w:r>
          </w:p>
        </w:tc>
        <w:tc>
          <w:tcPr>
            <w:tcW w:w="1786" w:type="dxa"/>
          </w:tcPr>
          <w:p w14:paraId="3BB59421" w14:textId="77777777" w:rsidR="00313399" w:rsidRDefault="00313399" w:rsidP="00860D13">
            <w:pPr>
              <w:jc w:val="center"/>
              <w:rPr>
                <w:rFonts w:ascii="Garamond" w:hAnsi="Garamond"/>
                <w:sz w:val="24"/>
                <w:szCs w:val="24"/>
              </w:rPr>
            </w:pPr>
            <w:r>
              <w:rPr>
                <w:rFonts w:ascii="Garamond" w:hAnsi="Garamond"/>
                <w:sz w:val="24"/>
                <w:szCs w:val="24"/>
              </w:rPr>
              <w:t>576/3024=0.19</w:t>
            </w:r>
          </w:p>
        </w:tc>
        <w:tc>
          <w:tcPr>
            <w:tcW w:w="2226" w:type="dxa"/>
          </w:tcPr>
          <w:p w14:paraId="40007826" w14:textId="77777777" w:rsidR="00313399" w:rsidRDefault="00313399" w:rsidP="00860D13">
            <w:pPr>
              <w:jc w:val="center"/>
              <w:rPr>
                <w:rFonts w:ascii="Garamond" w:hAnsi="Garamond"/>
                <w:sz w:val="24"/>
                <w:szCs w:val="24"/>
              </w:rPr>
            </w:pPr>
            <w:r>
              <w:rPr>
                <w:rFonts w:ascii="Garamond" w:hAnsi="Garamond"/>
                <w:sz w:val="24"/>
                <w:szCs w:val="24"/>
              </w:rPr>
              <w:t>654/3568=0.18</w:t>
            </w:r>
          </w:p>
        </w:tc>
        <w:tc>
          <w:tcPr>
            <w:tcW w:w="1244" w:type="dxa"/>
          </w:tcPr>
          <w:p w14:paraId="6D0E328D" w14:textId="77777777" w:rsidR="00313399" w:rsidRDefault="00313399" w:rsidP="00860D13">
            <w:pPr>
              <w:jc w:val="center"/>
              <w:rPr>
                <w:rFonts w:ascii="Garamond" w:hAnsi="Garamond"/>
                <w:sz w:val="24"/>
                <w:szCs w:val="24"/>
              </w:rPr>
            </w:pPr>
          </w:p>
        </w:tc>
        <w:tc>
          <w:tcPr>
            <w:tcW w:w="1699" w:type="dxa"/>
          </w:tcPr>
          <w:p w14:paraId="54B648E0" w14:textId="77777777" w:rsidR="00313399" w:rsidRDefault="00313399" w:rsidP="00860D13">
            <w:pPr>
              <w:jc w:val="center"/>
              <w:rPr>
                <w:rFonts w:ascii="Garamond" w:hAnsi="Garamond"/>
                <w:sz w:val="24"/>
                <w:szCs w:val="24"/>
              </w:rPr>
            </w:pPr>
            <w:r>
              <w:rPr>
                <w:rFonts w:ascii="Garamond" w:hAnsi="Garamond"/>
                <w:sz w:val="24"/>
                <w:szCs w:val="24"/>
              </w:rPr>
              <w:t>0.23</w:t>
            </w:r>
          </w:p>
        </w:tc>
        <w:tc>
          <w:tcPr>
            <w:tcW w:w="1464" w:type="dxa"/>
            <w:vAlign w:val="center"/>
          </w:tcPr>
          <w:p w14:paraId="00737CC4" w14:textId="0B668535" w:rsidR="00313399" w:rsidRDefault="00C825D5" w:rsidP="00860D13">
            <w:pPr>
              <w:jc w:val="center"/>
              <w:rPr>
                <w:rFonts w:ascii="Garamond" w:hAnsi="Garamond"/>
                <w:sz w:val="24"/>
                <w:szCs w:val="24"/>
              </w:rPr>
            </w:pPr>
            <w:r>
              <w:rPr>
                <w:rFonts w:ascii="Garamond" w:hAnsi="Garamond"/>
                <w:sz w:val="24"/>
                <w:szCs w:val="24"/>
              </w:rPr>
              <w:t>iC02</w:t>
            </w:r>
          </w:p>
        </w:tc>
      </w:tr>
      <w:tr w:rsidR="00313399" w14:paraId="7EF253C5" w14:textId="69861F20" w:rsidTr="0079274D">
        <w:tc>
          <w:tcPr>
            <w:tcW w:w="2121" w:type="dxa"/>
          </w:tcPr>
          <w:p w14:paraId="30A10E0C" w14:textId="77777777" w:rsidR="00313399" w:rsidRDefault="00313399" w:rsidP="00860D13">
            <w:pPr>
              <w:jc w:val="center"/>
              <w:rPr>
                <w:rFonts w:ascii="Garamond" w:hAnsi="Garamond"/>
                <w:sz w:val="24"/>
                <w:szCs w:val="24"/>
              </w:rPr>
            </w:pPr>
            <w:r>
              <w:rPr>
                <w:rFonts w:ascii="Garamond" w:hAnsi="Garamond"/>
                <w:sz w:val="24"/>
                <w:szCs w:val="24"/>
              </w:rPr>
              <w:t>A_B_3</w:t>
            </w:r>
          </w:p>
          <w:p w14:paraId="2DA49FBA" w14:textId="77777777" w:rsidR="00313399" w:rsidRDefault="00313399" w:rsidP="00860D13">
            <w:pPr>
              <w:jc w:val="center"/>
              <w:rPr>
                <w:rFonts w:ascii="Garamond" w:hAnsi="Garamond"/>
                <w:sz w:val="24"/>
                <w:szCs w:val="24"/>
              </w:rPr>
            </w:pPr>
            <w:r>
              <w:rPr>
                <w:rFonts w:ascii="Garamond" w:hAnsi="Garamond"/>
                <w:sz w:val="24"/>
                <w:szCs w:val="24"/>
              </w:rPr>
              <w:t>Percentuale studenti accesso con titolo estero</w:t>
            </w:r>
          </w:p>
        </w:tc>
        <w:tc>
          <w:tcPr>
            <w:tcW w:w="1786" w:type="dxa"/>
          </w:tcPr>
          <w:p w14:paraId="1F907358" w14:textId="77777777" w:rsidR="00313399" w:rsidRDefault="00313399" w:rsidP="00860D13">
            <w:pPr>
              <w:jc w:val="center"/>
              <w:rPr>
                <w:rFonts w:ascii="Garamond" w:hAnsi="Garamond"/>
                <w:sz w:val="24"/>
                <w:szCs w:val="24"/>
              </w:rPr>
            </w:pPr>
            <w:r>
              <w:rPr>
                <w:rFonts w:ascii="Garamond" w:hAnsi="Garamond"/>
                <w:sz w:val="24"/>
                <w:szCs w:val="24"/>
              </w:rPr>
              <w:t>33/9606=0.003</w:t>
            </w:r>
          </w:p>
        </w:tc>
        <w:tc>
          <w:tcPr>
            <w:tcW w:w="2226" w:type="dxa"/>
          </w:tcPr>
          <w:p w14:paraId="03A5C978" w14:textId="77777777" w:rsidR="00313399" w:rsidRDefault="00313399" w:rsidP="00860D13">
            <w:pPr>
              <w:jc w:val="center"/>
              <w:rPr>
                <w:rFonts w:ascii="Garamond" w:hAnsi="Garamond"/>
                <w:sz w:val="24"/>
                <w:szCs w:val="24"/>
              </w:rPr>
            </w:pPr>
            <w:r>
              <w:rPr>
                <w:rFonts w:ascii="Garamond" w:hAnsi="Garamond"/>
                <w:sz w:val="24"/>
                <w:szCs w:val="24"/>
              </w:rPr>
              <w:t>30/9710=0.003</w:t>
            </w:r>
          </w:p>
        </w:tc>
        <w:tc>
          <w:tcPr>
            <w:tcW w:w="1244" w:type="dxa"/>
          </w:tcPr>
          <w:p w14:paraId="0A2EB38C" w14:textId="77777777" w:rsidR="00313399" w:rsidRDefault="00313399" w:rsidP="00860D13">
            <w:pPr>
              <w:jc w:val="center"/>
              <w:rPr>
                <w:rFonts w:ascii="Garamond" w:hAnsi="Garamond"/>
                <w:sz w:val="24"/>
                <w:szCs w:val="24"/>
              </w:rPr>
            </w:pPr>
          </w:p>
        </w:tc>
        <w:tc>
          <w:tcPr>
            <w:tcW w:w="1699" w:type="dxa"/>
          </w:tcPr>
          <w:p w14:paraId="3CAAC91E" w14:textId="0D02BC96" w:rsidR="00313399" w:rsidRDefault="00313399" w:rsidP="00860D13">
            <w:pPr>
              <w:jc w:val="center"/>
              <w:rPr>
                <w:rFonts w:ascii="Garamond" w:hAnsi="Garamond"/>
                <w:sz w:val="24"/>
                <w:szCs w:val="24"/>
              </w:rPr>
            </w:pPr>
            <w:r>
              <w:rPr>
                <w:rFonts w:ascii="Garamond" w:hAnsi="Garamond"/>
                <w:sz w:val="24"/>
                <w:szCs w:val="24"/>
              </w:rPr>
              <w:t>0.0</w:t>
            </w:r>
            <w:r w:rsidR="00B20548">
              <w:rPr>
                <w:rFonts w:ascii="Garamond" w:hAnsi="Garamond"/>
                <w:sz w:val="24"/>
                <w:szCs w:val="24"/>
              </w:rPr>
              <w:t>0</w:t>
            </w:r>
            <w:r>
              <w:rPr>
                <w:rFonts w:ascii="Garamond" w:hAnsi="Garamond"/>
                <w:sz w:val="24"/>
                <w:szCs w:val="24"/>
              </w:rPr>
              <w:t>5</w:t>
            </w:r>
          </w:p>
        </w:tc>
        <w:tc>
          <w:tcPr>
            <w:tcW w:w="1464" w:type="dxa"/>
            <w:vAlign w:val="center"/>
          </w:tcPr>
          <w:p w14:paraId="59650A1B" w14:textId="64361A94" w:rsidR="00313399" w:rsidRDefault="004B79C6" w:rsidP="00860D13">
            <w:pPr>
              <w:jc w:val="center"/>
              <w:rPr>
                <w:rFonts w:ascii="Garamond" w:hAnsi="Garamond"/>
                <w:sz w:val="24"/>
                <w:szCs w:val="24"/>
              </w:rPr>
            </w:pPr>
            <w:r>
              <w:rPr>
                <w:rFonts w:ascii="Garamond" w:hAnsi="Garamond"/>
                <w:sz w:val="24"/>
                <w:szCs w:val="24"/>
              </w:rPr>
              <w:t>iC12</w:t>
            </w:r>
          </w:p>
        </w:tc>
      </w:tr>
      <w:tr w:rsidR="00313399" w14:paraId="14222D8C" w14:textId="1441A04D" w:rsidTr="0079274D">
        <w:tc>
          <w:tcPr>
            <w:tcW w:w="2121" w:type="dxa"/>
          </w:tcPr>
          <w:p w14:paraId="31849E89" w14:textId="77777777" w:rsidR="00313399" w:rsidRDefault="00313399" w:rsidP="00860D13">
            <w:pPr>
              <w:jc w:val="center"/>
              <w:rPr>
                <w:rFonts w:ascii="Garamond" w:hAnsi="Garamond"/>
                <w:sz w:val="24"/>
                <w:szCs w:val="24"/>
              </w:rPr>
            </w:pPr>
            <w:r>
              <w:rPr>
                <w:rFonts w:ascii="Garamond" w:hAnsi="Garamond"/>
                <w:sz w:val="24"/>
                <w:szCs w:val="24"/>
              </w:rPr>
              <w:t>A_B_4</w:t>
            </w:r>
          </w:p>
          <w:p w14:paraId="47C2ABE3" w14:textId="77777777" w:rsidR="00313399" w:rsidRDefault="00313399" w:rsidP="00860D13">
            <w:pPr>
              <w:jc w:val="center"/>
              <w:rPr>
                <w:rFonts w:ascii="Garamond" w:hAnsi="Garamond"/>
                <w:sz w:val="24"/>
                <w:szCs w:val="24"/>
              </w:rPr>
            </w:pPr>
            <w:r>
              <w:rPr>
                <w:rFonts w:ascii="Garamond" w:hAnsi="Garamond"/>
                <w:sz w:val="24"/>
                <w:szCs w:val="24"/>
              </w:rPr>
              <w:t>Percentuale CFU all’estero</w:t>
            </w:r>
          </w:p>
        </w:tc>
        <w:tc>
          <w:tcPr>
            <w:tcW w:w="1786" w:type="dxa"/>
          </w:tcPr>
          <w:p w14:paraId="1248ED33" w14:textId="77777777" w:rsidR="00313399" w:rsidRDefault="00313399" w:rsidP="00860D13">
            <w:pPr>
              <w:jc w:val="center"/>
              <w:rPr>
                <w:rFonts w:ascii="Garamond" w:hAnsi="Garamond"/>
                <w:sz w:val="24"/>
                <w:szCs w:val="24"/>
              </w:rPr>
            </w:pPr>
            <w:r>
              <w:rPr>
                <w:rFonts w:ascii="Garamond" w:hAnsi="Garamond"/>
                <w:sz w:val="24"/>
                <w:szCs w:val="24"/>
              </w:rPr>
              <w:t>4,280/1.094,6=</w:t>
            </w:r>
          </w:p>
          <w:p w14:paraId="12C066D1" w14:textId="3E865CC6" w:rsidR="00313399" w:rsidRDefault="00313399" w:rsidP="00B20548">
            <w:pPr>
              <w:jc w:val="center"/>
              <w:rPr>
                <w:rFonts w:ascii="Garamond" w:hAnsi="Garamond"/>
                <w:sz w:val="24"/>
                <w:szCs w:val="24"/>
              </w:rPr>
            </w:pPr>
            <w:r>
              <w:rPr>
                <w:rFonts w:ascii="Garamond" w:hAnsi="Garamond"/>
                <w:sz w:val="24"/>
                <w:szCs w:val="24"/>
              </w:rPr>
              <w:t>0.0</w:t>
            </w:r>
            <w:r w:rsidR="00B20548">
              <w:rPr>
                <w:rFonts w:ascii="Garamond" w:hAnsi="Garamond"/>
                <w:sz w:val="24"/>
                <w:szCs w:val="24"/>
              </w:rPr>
              <w:t>04</w:t>
            </w:r>
          </w:p>
        </w:tc>
        <w:tc>
          <w:tcPr>
            <w:tcW w:w="2226" w:type="dxa"/>
          </w:tcPr>
          <w:p w14:paraId="7A35169F" w14:textId="77777777" w:rsidR="00313399" w:rsidRDefault="00313399" w:rsidP="00860D13">
            <w:pPr>
              <w:jc w:val="center"/>
              <w:rPr>
                <w:rFonts w:ascii="Garamond" w:hAnsi="Garamond"/>
                <w:sz w:val="24"/>
                <w:szCs w:val="24"/>
              </w:rPr>
            </w:pPr>
            <w:r>
              <w:rPr>
                <w:rFonts w:ascii="Garamond" w:hAnsi="Garamond"/>
                <w:sz w:val="24"/>
                <w:szCs w:val="24"/>
              </w:rPr>
              <w:t>5,242/1.153,3=</w:t>
            </w:r>
          </w:p>
          <w:p w14:paraId="61B1C287" w14:textId="43A1F7EA" w:rsidR="00313399" w:rsidRDefault="00313399" w:rsidP="00860D13">
            <w:pPr>
              <w:jc w:val="center"/>
              <w:rPr>
                <w:rFonts w:ascii="Garamond" w:hAnsi="Garamond"/>
                <w:sz w:val="24"/>
                <w:szCs w:val="24"/>
              </w:rPr>
            </w:pPr>
            <w:r>
              <w:rPr>
                <w:rFonts w:ascii="Garamond" w:hAnsi="Garamond"/>
                <w:sz w:val="24"/>
                <w:szCs w:val="24"/>
              </w:rPr>
              <w:t>0.0</w:t>
            </w:r>
            <w:r w:rsidR="00B20548">
              <w:rPr>
                <w:rFonts w:ascii="Garamond" w:hAnsi="Garamond"/>
                <w:sz w:val="24"/>
                <w:szCs w:val="24"/>
              </w:rPr>
              <w:t>0</w:t>
            </w:r>
            <w:r>
              <w:rPr>
                <w:rFonts w:ascii="Garamond" w:hAnsi="Garamond"/>
                <w:sz w:val="24"/>
                <w:szCs w:val="24"/>
              </w:rPr>
              <w:t>45</w:t>
            </w:r>
          </w:p>
        </w:tc>
        <w:tc>
          <w:tcPr>
            <w:tcW w:w="1244" w:type="dxa"/>
          </w:tcPr>
          <w:p w14:paraId="7B809D1D" w14:textId="77777777" w:rsidR="00313399" w:rsidRDefault="00313399" w:rsidP="00860D13">
            <w:pPr>
              <w:jc w:val="center"/>
              <w:rPr>
                <w:rFonts w:ascii="Garamond" w:hAnsi="Garamond"/>
                <w:sz w:val="24"/>
                <w:szCs w:val="24"/>
              </w:rPr>
            </w:pPr>
          </w:p>
        </w:tc>
        <w:tc>
          <w:tcPr>
            <w:tcW w:w="1699" w:type="dxa"/>
          </w:tcPr>
          <w:p w14:paraId="10186D34" w14:textId="37B099A2" w:rsidR="00313399" w:rsidRDefault="00313399" w:rsidP="00860D13">
            <w:pPr>
              <w:jc w:val="center"/>
              <w:rPr>
                <w:rFonts w:ascii="Garamond" w:hAnsi="Garamond"/>
                <w:sz w:val="24"/>
                <w:szCs w:val="24"/>
              </w:rPr>
            </w:pPr>
            <w:r>
              <w:rPr>
                <w:rFonts w:ascii="Garamond" w:hAnsi="Garamond"/>
                <w:sz w:val="24"/>
                <w:szCs w:val="24"/>
              </w:rPr>
              <w:t>0.0</w:t>
            </w:r>
            <w:r w:rsidR="00B20548">
              <w:rPr>
                <w:rFonts w:ascii="Garamond" w:hAnsi="Garamond"/>
                <w:sz w:val="24"/>
                <w:szCs w:val="24"/>
              </w:rPr>
              <w:t>0</w:t>
            </w:r>
            <w:r>
              <w:rPr>
                <w:rFonts w:ascii="Garamond" w:hAnsi="Garamond"/>
                <w:sz w:val="24"/>
                <w:szCs w:val="24"/>
              </w:rPr>
              <w:t>5</w:t>
            </w:r>
          </w:p>
        </w:tc>
        <w:tc>
          <w:tcPr>
            <w:tcW w:w="1464" w:type="dxa"/>
            <w:vAlign w:val="center"/>
          </w:tcPr>
          <w:p w14:paraId="34AF726E" w14:textId="2E7BFB1C" w:rsidR="00313399" w:rsidRDefault="004B79C6" w:rsidP="00860D13">
            <w:pPr>
              <w:jc w:val="center"/>
              <w:rPr>
                <w:rFonts w:ascii="Garamond" w:hAnsi="Garamond"/>
                <w:sz w:val="24"/>
                <w:szCs w:val="24"/>
              </w:rPr>
            </w:pPr>
            <w:r>
              <w:rPr>
                <w:rFonts w:ascii="Garamond" w:hAnsi="Garamond"/>
                <w:sz w:val="24"/>
                <w:szCs w:val="24"/>
              </w:rPr>
              <w:t>iC1</w:t>
            </w:r>
            <w:r w:rsidR="00D8124B">
              <w:rPr>
                <w:rFonts w:ascii="Garamond" w:hAnsi="Garamond"/>
                <w:sz w:val="24"/>
                <w:szCs w:val="24"/>
              </w:rPr>
              <w:t>0</w:t>
            </w:r>
          </w:p>
        </w:tc>
      </w:tr>
    </w:tbl>
    <w:p w14:paraId="13B2E2E1" w14:textId="77777777" w:rsidR="009620C8" w:rsidRDefault="009620C8" w:rsidP="009620C8">
      <w:pPr>
        <w:jc w:val="center"/>
        <w:rPr>
          <w:rFonts w:ascii="Garamond" w:hAnsi="Garamond"/>
          <w:sz w:val="24"/>
          <w:szCs w:val="24"/>
        </w:rPr>
      </w:pPr>
    </w:p>
    <w:p w14:paraId="18E95A94" w14:textId="6E5EB617" w:rsidR="00860D13" w:rsidRDefault="00860D13">
      <w:pPr>
        <w:rPr>
          <w:rFonts w:ascii="Garamond" w:hAnsi="Garamond"/>
          <w:bCs/>
          <w:color w:val="000000"/>
          <w:sz w:val="24"/>
          <w:szCs w:val="24"/>
          <w:lang w:val="it-IT"/>
        </w:rPr>
      </w:pPr>
      <w:r>
        <w:rPr>
          <w:rFonts w:ascii="Garamond" w:hAnsi="Garamond"/>
          <w:bCs/>
          <w:color w:val="000000"/>
          <w:sz w:val="24"/>
          <w:szCs w:val="24"/>
          <w:lang w:val="it-IT"/>
        </w:rPr>
        <w:br w:type="page"/>
      </w:r>
    </w:p>
    <w:p w14:paraId="1B8C7566" w14:textId="16AD7EE2" w:rsidR="009620C8" w:rsidRPr="009620C8" w:rsidRDefault="009620C8" w:rsidP="009620C8">
      <w:pPr>
        <w:jc w:val="both"/>
        <w:rPr>
          <w:rFonts w:ascii="Garamond" w:hAnsi="Garamond"/>
          <w:bCs/>
          <w:color w:val="000000"/>
          <w:sz w:val="24"/>
          <w:szCs w:val="24"/>
          <w:lang w:val="it-IT"/>
        </w:rPr>
      </w:pPr>
      <w:r w:rsidRPr="009620C8">
        <w:rPr>
          <w:rFonts w:ascii="Garamond" w:hAnsi="Garamond"/>
          <w:bCs/>
          <w:color w:val="000000"/>
          <w:sz w:val="24"/>
          <w:szCs w:val="24"/>
          <w:lang w:val="it-IT"/>
        </w:rPr>
        <w:lastRenderedPageBreak/>
        <w:t>Questa Università ha scelto di concorrere all’assegnazione di risorse relativamente a:</w:t>
      </w:r>
    </w:p>
    <w:p w14:paraId="7680859F" w14:textId="77777777" w:rsidR="009620C8" w:rsidRPr="009620C8" w:rsidRDefault="009620C8" w:rsidP="009620C8">
      <w:pPr>
        <w:pStyle w:val="Paragrafoelenco"/>
        <w:jc w:val="both"/>
        <w:rPr>
          <w:rFonts w:ascii="Garamond" w:hAnsi="Garamond"/>
          <w:bCs/>
          <w:color w:val="000000"/>
          <w:sz w:val="24"/>
          <w:szCs w:val="24"/>
          <w:lang w:val="it-IT"/>
        </w:rPr>
      </w:pPr>
    </w:p>
    <w:p w14:paraId="3B930E1D" w14:textId="77777777" w:rsidR="009620C8" w:rsidRPr="009620C8" w:rsidRDefault="009620C8" w:rsidP="009620C8">
      <w:pPr>
        <w:pStyle w:val="Paragrafoelenco"/>
        <w:widowControl/>
        <w:numPr>
          <w:ilvl w:val="0"/>
          <w:numId w:val="16"/>
        </w:numPr>
        <w:contextualSpacing/>
        <w:jc w:val="both"/>
        <w:rPr>
          <w:rFonts w:ascii="Garamond" w:hAnsi="Garamond"/>
          <w:bCs/>
          <w:color w:val="000000"/>
          <w:sz w:val="24"/>
          <w:szCs w:val="24"/>
          <w:lang w:val="it-IT"/>
        </w:rPr>
      </w:pPr>
      <w:r w:rsidRPr="009620C8">
        <w:rPr>
          <w:rFonts w:ascii="Garamond" w:hAnsi="Garamond"/>
          <w:bCs/>
          <w:color w:val="000000"/>
          <w:sz w:val="24"/>
          <w:szCs w:val="24"/>
          <w:lang w:val="it-IT"/>
        </w:rPr>
        <w:t>OBIETTIVO A : "Miglioramento dei risultati conseguiti nella programmazione del triennio 2013-15 su azioni strategiche per il sistema"</w:t>
      </w:r>
    </w:p>
    <w:p w14:paraId="13913100" w14:textId="77777777" w:rsidR="009620C8" w:rsidRPr="009620C8" w:rsidRDefault="009620C8" w:rsidP="009620C8">
      <w:pPr>
        <w:pStyle w:val="Paragrafoelenco"/>
        <w:jc w:val="both"/>
        <w:rPr>
          <w:rFonts w:ascii="Garamond" w:hAnsi="Garamond"/>
          <w:bCs/>
          <w:color w:val="000000"/>
          <w:sz w:val="24"/>
          <w:szCs w:val="24"/>
          <w:lang w:val="it-IT"/>
        </w:rPr>
      </w:pPr>
    </w:p>
    <w:p w14:paraId="441184E6" w14:textId="77777777" w:rsidR="009620C8" w:rsidRPr="009620C8" w:rsidRDefault="009620C8" w:rsidP="009620C8">
      <w:pPr>
        <w:pStyle w:val="Paragrafoelenco"/>
        <w:widowControl/>
        <w:numPr>
          <w:ilvl w:val="0"/>
          <w:numId w:val="14"/>
        </w:numPr>
        <w:contextualSpacing/>
        <w:jc w:val="both"/>
        <w:rPr>
          <w:rFonts w:ascii="Garamond" w:hAnsi="Garamond"/>
          <w:bCs/>
          <w:color w:val="000000"/>
          <w:sz w:val="24"/>
          <w:szCs w:val="24"/>
          <w:lang w:val="it-IT"/>
        </w:rPr>
      </w:pPr>
      <w:r w:rsidRPr="009620C8">
        <w:rPr>
          <w:rFonts w:ascii="Garamond" w:hAnsi="Garamond"/>
          <w:bCs/>
          <w:color w:val="000000"/>
          <w:sz w:val="24"/>
          <w:szCs w:val="24"/>
          <w:lang w:val="it-IT"/>
        </w:rPr>
        <w:t>Azione (a) "Azioni di orientamento e tutorato in ingresso, in itinere e in uscita dal percorso di studi ai fini della riduzione della dispersione studentesca e ai fini del collocamento nel mercato del lavoro"</w:t>
      </w:r>
    </w:p>
    <w:p w14:paraId="6F24325C" w14:textId="77777777" w:rsidR="009620C8" w:rsidRPr="009620C8" w:rsidRDefault="009620C8" w:rsidP="009620C8">
      <w:pPr>
        <w:pStyle w:val="Paragrafoelenco"/>
        <w:jc w:val="both"/>
        <w:rPr>
          <w:rFonts w:ascii="Garamond" w:hAnsi="Garamond"/>
          <w:bCs/>
          <w:color w:val="000000"/>
          <w:sz w:val="24"/>
          <w:szCs w:val="24"/>
          <w:lang w:val="it-IT"/>
        </w:rPr>
      </w:pPr>
    </w:p>
    <w:p w14:paraId="5AACE636" w14:textId="77777777" w:rsidR="009620C8" w:rsidRPr="009620C8" w:rsidRDefault="009620C8" w:rsidP="009620C8">
      <w:pPr>
        <w:pStyle w:val="Paragrafoelenco"/>
        <w:widowControl/>
        <w:numPr>
          <w:ilvl w:val="0"/>
          <w:numId w:val="14"/>
        </w:numPr>
        <w:contextualSpacing/>
        <w:jc w:val="both"/>
        <w:rPr>
          <w:rFonts w:ascii="Garamond" w:hAnsi="Garamond"/>
          <w:bCs/>
          <w:color w:val="000000"/>
          <w:sz w:val="24"/>
          <w:szCs w:val="24"/>
          <w:lang w:val="it-IT"/>
        </w:rPr>
      </w:pPr>
      <w:r w:rsidRPr="009620C8">
        <w:rPr>
          <w:rFonts w:ascii="Garamond" w:hAnsi="Garamond"/>
          <w:bCs/>
          <w:color w:val="000000"/>
          <w:sz w:val="24"/>
          <w:szCs w:val="24"/>
          <w:lang w:val="it-IT"/>
        </w:rPr>
        <w:t>Azione (b) "Potenziamento dei corsi di studio internazionali"</w:t>
      </w:r>
    </w:p>
    <w:p w14:paraId="360889F2" w14:textId="77777777" w:rsidR="009620C8" w:rsidRPr="009620C8" w:rsidRDefault="009620C8" w:rsidP="009620C8">
      <w:pPr>
        <w:pStyle w:val="Paragrafoelenco"/>
        <w:jc w:val="both"/>
        <w:rPr>
          <w:rFonts w:ascii="Garamond" w:hAnsi="Garamond"/>
          <w:bCs/>
          <w:color w:val="000000"/>
          <w:sz w:val="24"/>
          <w:szCs w:val="24"/>
          <w:lang w:val="it-IT"/>
        </w:rPr>
      </w:pPr>
    </w:p>
    <w:p w14:paraId="00A0EB13" w14:textId="77777777" w:rsidR="009620C8" w:rsidRPr="009620C8" w:rsidRDefault="009620C8" w:rsidP="009620C8">
      <w:pPr>
        <w:pStyle w:val="Paragrafoelenco"/>
        <w:widowControl/>
        <w:numPr>
          <w:ilvl w:val="0"/>
          <w:numId w:val="16"/>
        </w:numPr>
        <w:contextualSpacing/>
        <w:jc w:val="both"/>
        <w:rPr>
          <w:rFonts w:ascii="Garamond" w:hAnsi="Garamond"/>
          <w:bCs/>
          <w:color w:val="000000"/>
          <w:sz w:val="24"/>
          <w:szCs w:val="24"/>
          <w:lang w:val="it-IT"/>
        </w:rPr>
      </w:pPr>
      <w:r w:rsidRPr="009620C8">
        <w:rPr>
          <w:rFonts w:ascii="Garamond" w:hAnsi="Garamond"/>
          <w:bCs/>
          <w:color w:val="000000"/>
          <w:sz w:val="24"/>
          <w:szCs w:val="24"/>
          <w:lang w:val="it-IT"/>
        </w:rPr>
        <w:t>OBIETTIVO B: "Modernizzazione ambienti di studio e ricerca, innovazione delle metodologie didattiche"</w:t>
      </w:r>
    </w:p>
    <w:p w14:paraId="3866E96E" w14:textId="77777777" w:rsidR="009620C8" w:rsidRPr="009620C8" w:rsidRDefault="009620C8" w:rsidP="009620C8">
      <w:pPr>
        <w:pStyle w:val="Paragrafoelenco"/>
        <w:jc w:val="both"/>
        <w:rPr>
          <w:rFonts w:ascii="Garamond" w:hAnsi="Garamond"/>
          <w:sz w:val="24"/>
          <w:szCs w:val="24"/>
          <w:lang w:val="it-IT"/>
        </w:rPr>
      </w:pPr>
    </w:p>
    <w:p w14:paraId="5F15FD46" w14:textId="77777777" w:rsidR="009620C8" w:rsidRPr="009620C8" w:rsidRDefault="009620C8" w:rsidP="009620C8">
      <w:pPr>
        <w:pStyle w:val="Paragrafoelenco"/>
        <w:widowControl/>
        <w:numPr>
          <w:ilvl w:val="0"/>
          <w:numId w:val="15"/>
        </w:numPr>
        <w:contextualSpacing/>
        <w:jc w:val="both"/>
        <w:rPr>
          <w:rFonts w:ascii="Garamond" w:hAnsi="Garamond"/>
          <w:sz w:val="24"/>
          <w:szCs w:val="24"/>
          <w:lang w:val="it-IT"/>
        </w:rPr>
      </w:pPr>
      <w:r w:rsidRPr="009620C8">
        <w:rPr>
          <w:rFonts w:ascii="Garamond" w:hAnsi="Garamond"/>
          <w:bCs/>
          <w:color w:val="000000"/>
          <w:sz w:val="24"/>
          <w:szCs w:val="24"/>
          <w:lang w:val="it-IT"/>
        </w:rPr>
        <w:t>Azione (c) "Interventi per il rafforzamento delle competenze trasversali acquisite dagli studenti"</w:t>
      </w:r>
    </w:p>
    <w:p w14:paraId="69A24357" w14:textId="77777777" w:rsidR="009620C8" w:rsidRPr="009620C8" w:rsidRDefault="009620C8" w:rsidP="009620C8">
      <w:pPr>
        <w:pStyle w:val="Paragrafoelenco"/>
        <w:jc w:val="both"/>
        <w:rPr>
          <w:rFonts w:ascii="Garamond" w:hAnsi="Garamond"/>
          <w:bCs/>
          <w:color w:val="000000"/>
          <w:sz w:val="24"/>
          <w:szCs w:val="24"/>
          <w:lang w:val="it-IT"/>
        </w:rPr>
      </w:pPr>
    </w:p>
    <w:p w14:paraId="10FE4370" w14:textId="77777777" w:rsidR="009620C8" w:rsidRPr="009620C8" w:rsidRDefault="009620C8" w:rsidP="009620C8">
      <w:pPr>
        <w:pStyle w:val="Paragrafoelenco"/>
        <w:jc w:val="both"/>
        <w:rPr>
          <w:rFonts w:ascii="Garamond" w:hAnsi="Garamond"/>
          <w:b/>
          <w:sz w:val="24"/>
          <w:szCs w:val="24"/>
          <w:lang w:val="it-IT"/>
        </w:rPr>
      </w:pPr>
    </w:p>
    <w:p w14:paraId="056DE992" w14:textId="77777777" w:rsidR="009620C8" w:rsidRPr="009620C8" w:rsidRDefault="009620C8" w:rsidP="009620C8">
      <w:pPr>
        <w:pStyle w:val="Paragrafoelenco"/>
        <w:jc w:val="both"/>
        <w:rPr>
          <w:rFonts w:ascii="Garamond" w:hAnsi="Garamond"/>
          <w:b/>
          <w:sz w:val="24"/>
          <w:szCs w:val="24"/>
          <w:lang w:val="it-IT"/>
        </w:rPr>
      </w:pPr>
      <w:r w:rsidRPr="009620C8">
        <w:rPr>
          <w:rFonts w:ascii="Garamond" w:hAnsi="Garamond"/>
          <w:b/>
          <w:sz w:val="24"/>
          <w:szCs w:val="24"/>
          <w:lang w:val="it-IT"/>
        </w:rPr>
        <w:t>Gli obiettivi finali da perseguire sono:</w:t>
      </w:r>
    </w:p>
    <w:p w14:paraId="64A63D42" w14:textId="77777777" w:rsidR="009620C8" w:rsidRPr="009620C8" w:rsidRDefault="009620C8" w:rsidP="009620C8">
      <w:pPr>
        <w:pStyle w:val="Paragrafoelenco"/>
        <w:jc w:val="both"/>
        <w:rPr>
          <w:rFonts w:ascii="Garamond" w:hAnsi="Garamond"/>
          <w:sz w:val="24"/>
          <w:szCs w:val="24"/>
          <w:lang w:val="it-IT"/>
        </w:rPr>
      </w:pPr>
    </w:p>
    <w:p w14:paraId="58890828" w14:textId="77777777" w:rsidR="009620C8" w:rsidRPr="009620C8" w:rsidRDefault="009620C8" w:rsidP="009620C8">
      <w:pPr>
        <w:pStyle w:val="Paragrafoelenco"/>
        <w:widowControl/>
        <w:numPr>
          <w:ilvl w:val="0"/>
          <w:numId w:val="16"/>
        </w:numPr>
        <w:ind w:left="567"/>
        <w:contextualSpacing/>
        <w:jc w:val="both"/>
        <w:rPr>
          <w:rFonts w:ascii="Garamond" w:hAnsi="Garamond"/>
          <w:sz w:val="24"/>
          <w:szCs w:val="24"/>
          <w:lang w:val="it-IT"/>
        </w:rPr>
      </w:pPr>
      <w:r w:rsidRPr="009620C8">
        <w:rPr>
          <w:rFonts w:ascii="Garamond" w:hAnsi="Garamond"/>
          <w:sz w:val="24"/>
          <w:szCs w:val="24"/>
          <w:lang w:val="it-IT"/>
        </w:rPr>
        <w:t>Abbreviare i tempi di conseguimento della laurea di primo livello, che sono, in aggregato, ancora maggiori rispetto alla media degli Atenei italiani.</w:t>
      </w:r>
    </w:p>
    <w:p w14:paraId="1C0AD80D" w14:textId="77777777" w:rsidR="009620C8" w:rsidRPr="009620C8" w:rsidRDefault="009620C8" w:rsidP="009620C8">
      <w:pPr>
        <w:pStyle w:val="Paragrafoelenco"/>
        <w:widowControl/>
        <w:numPr>
          <w:ilvl w:val="0"/>
          <w:numId w:val="16"/>
        </w:numPr>
        <w:ind w:left="567"/>
        <w:contextualSpacing/>
        <w:jc w:val="both"/>
        <w:rPr>
          <w:rFonts w:ascii="Garamond" w:hAnsi="Garamond"/>
          <w:sz w:val="24"/>
          <w:szCs w:val="24"/>
          <w:lang w:val="it-IT"/>
        </w:rPr>
      </w:pPr>
      <w:r w:rsidRPr="009620C8">
        <w:rPr>
          <w:rFonts w:ascii="Garamond" w:hAnsi="Garamond"/>
          <w:sz w:val="24"/>
          <w:szCs w:val="24"/>
          <w:lang w:val="it-IT"/>
        </w:rPr>
        <w:t>Qualificare l’offerta formativa (anche al fine di migliorare l’occupabilità dei laureati).</w:t>
      </w:r>
    </w:p>
    <w:p w14:paraId="670F2551" w14:textId="77777777" w:rsidR="009620C8" w:rsidRPr="009620C8" w:rsidRDefault="009620C8" w:rsidP="009620C8">
      <w:pPr>
        <w:pStyle w:val="Paragrafoelenco"/>
        <w:ind w:left="567"/>
        <w:jc w:val="both"/>
        <w:rPr>
          <w:rFonts w:ascii="Garamond" w:hAnsi="Garamond"/>
          <w:sz w:val="24"/>
          <w:szCs w:val="24"/>
          <w:lang w:val="it-IT"/>
        </w:rPr>
      </w:pPr>
      <w:r w:rsidRPr="009620C8">
        <w:rPr>
          <w:rFonts w:ascii="Garamond" w:hAnsi="Garamond"/>
          <w:sz w:val="24"/>
          <w:szCs w:val="24"/>
          <w:lang w:val="it-IT"/>
        </w:rPr>
        <w:t xml:space="preserve">(corrispondono agli Obiettivi A1 e A3 e A4 del Piano strategico adottato da questa Università, approvato dal </w:t>
      </w:r>
      <w:proofErr w:type="spellStart"/>
      <w:r w:rsidRPr="009620C8">
        <w:rPr>
          <w:rFonts w:ascii="Garamond" w:hAnsi="Garamond"/>
          <w:sz w:val="24"/>
          <w:szCs w:val="24"/>
          <w:lang w:val="it-IT"/>
        </w:rPr>
        <w:t>CdA</w:t>
      </w:r>
      <w:proofErr w:type="spellEnd"/>
      <w:r w:rsidRPr="009620C8">
        <w:rPr>
          <w:rFonts w:ascii="Garamond" w:hAnsi="Garamond"/>
          <w:sz w:val="24"/>
          <w:szCs w:val="24"/>
          <w:lang w:val="it-IT"/>
        </w:rPr>
        <w:t xml:space="preserve"> del luglio 2016, coerenti con gli obiettivi definiti nel DM 635/2016).</w:t>
      </w:r>
    </w:p>
    <w:p w14:paraId="4B176FEA" w14:textId="77777777" w:rsidR="009620C8" w:rsidRDefault="009620C8" w:rsidP="009620C8">
      <w:pPr>
        <w:pStyle w:val="Paragrafoelenco"/>
        <w:jc w:val="both"/>
        <w:rPr>
          <w:rFonts w:ascii="Garamond" w:hAnsi="Garamond"/>
          <w:b/>
          <w:sz w:val="24"/>
          <w:szCs w:val="24"/>
          <w:lang w:val="it-IT"/>
        </w:rPr>
      </w:pPr>
    </w:p>
    <w:p w14:paraId="6E2597CF" w14:textId="77777777" w:rsidR="005B6415" w:rsidRDefault="005B6415" w:rsidP="009620C8">
      <w:pPr>
        <w:pStyle w:val="Paragrafoelenco"/>
        <w:jc w:val="both"/>
        <w:rPr>
          <w:rFonts w:ascii="Garamond" w:hAnsi="Garamond"/>
          <w:b/>
          <w:sz w:val="24"/>
          <w:szCs w:val="24"/>
          <w:lang w:val="it-IT"/>
        </w:rPr>
      </w:pPr>
    </w:p>
    <w:p w14:paraId="0A9F364E" w14:textId="77777777" w:rsidR="005B6415" w:rsidRDefault="005B6415" w:rsidP="009620C8">
      <w:pPr>
        <w:pStyle w:val="Paragrafoelenco"/>
        <w:jc w:val="both"/>
        <w:rPr>
          <w:rFonts w:ascii="Garamond" w:hAnsi="Garamond"/>
          <w:b/>
          <w:sz w:val="24"/>
          <w:szCs w:val="24"/>
          <w:lang w:val="it-IT"/>
        </w:rPr>
      </w:pPr>
    </w:p>
    <w:p w14:paraId="4053E92F" w14:textId="77777777" w:rsidR="005B6415" w:rsidRPr="005B6415" w:rsidRDefault="005B6415" w:rsidP="005B6415">
      <w:pPr>
        <w:jc w:val="center"/>
        <w:rPr>
          <w:rFonts w:ascii="Garamond" w:hAnsi="Garamond"/>
          <w:b/>
          <w:i/>
          <w:sz w:val="28"/>
          <w:szCs w:val="28"/>
          <w:lang w:val="it-IT"/>
        </w:rPr>
      </w:pPr>
      <w:r w:rsidRPr="005B6415">
        <w:rPr>
          <w:rFonts w:ascii="Garamond" w:hAnsi="Garamond"/>
          <w:b/>
          <w:i/>
          <w:sz w:val="28"/>
          <w:szCs w:val="28"/>
          <w:lang w:val="it-IT"/>
        </w:rPr>
        <w:t>Indicatori per la valutazione finale e il finanziamento</w:t>
      </w:r>
    </w:p>
    <w:p w14:paraId="18F31406" w14:textId="77777777" w:rsidR="005B6415" w:rsidRPr="009620C8" w:rsidRDefault="005B6415" w:rsidP="009620C8">
      <w:pPr>
        <w:pStyle w:val="Paragrafoelenco"/>
        <w:jc w:val="both"/>
        <w:rPr>
          <w:rFonts w:ascii="Garamond" w:hAnsi="Garamond"/>
          <w:b/>
          <w:sz w:val="24"/>
          <w:szCs w:val="24"/>
          <w:lang w:val="it-IT"/>
        </w:rPr>
      </w:pPr>
    </w:p>
    <w:p w14:paraId="5E4B7F00" w14:textId="77777777" w:rsidR="005B6415" w:rsidRPr="005B6415" w:rsidRDefault="005B6415" w:rsidP="005B6415">
      <w:pPr>
        <w:pStyle w:val="Paragrafoelenco"/>
        <w:jc w:val="both"/>
        <w:rPr>
          <w:rFonts w:ascii="Garamond" w:hAnsi="Garamond"/>
          <w:sz w:val="24"/>
          <w:szCs w:val="24"/>
          <w:lang w:val="it-IT"/>
        </w:rPr>
      </w:pPr>
      <w:r w:rsidRPr="005B6415">
        <w:rPr>
          <w:rFonts w:ascii="Garamond" w:hAnsi="Garamond"/>
          <w:sz w:val="24"/>
          <w:szCs w:val="24"/>
          <w:lang w:val="it-IT"/>
        </w:rPr>
        <w:t>Proporzione di laureati (L,LMCU) entro la durata normale del corso”, e si perseguirà il raggiungimento del seguente risultato: 0,230 (da 0,190).</w:t>
      </w:r>
    </w:p>
    <w:p w14:paraId="11540FA6" w14:textId="77777777" w:rsidR="005B6415" w:rsidRPr="005B6415" w:rsidRDefault="005B6415" w:rsidP="005B6415">
      <w:pPr>
        <w:pStyle w:val="Paragrafoelenco"/>
        <w:jc w:val="both"/>
        <w:rPr>
          <w:rFonts w:ascii="Garamond" w:hAnsi="Garamond"/>
          <w:sz w:val="24"/>
          <w:szCs w:val="24"/>
          <w:lang w:val="it-IT"/>
        </w:rPr>
      </w:pPr>
      <w:r w:rsidRPr="005B6415">
        <w:rPr>
          <w:rFonts w:ascii="Garamond" w:hAnsi="Garamond"/>
          <w:sz w:val="24"/>
          <w:szCs w:val="24"/>
          <w:lang w:val="it-IT"/>
        </w:rPr>
        <w:t xml:space="preserve">  </w:t>
      </w:r>
    </w:p>
    <w:p w14:paraId="60E91551" w14:textId="77777777" w:rsidR="005B6415" w:rsidRPr="005B6415" w:rsidRDefault="005B6415" w:rsidP="005B6415">
      <w:pPr>
        <w:pStyle w:val="Paragrafoelenco"/>
        <w:jc w:val="both"/>
        <w:rPr>
          <w:rFonts w:ascii="Garamond" w:hAnsi="Garamond"/>
          <w:sz w:val="24"/>
          <w:szCs w:val="24"/>
          <w:lang w:val="it-IT"/>
        </w:rPr>
      </w:pPr>
      <w:r w:rsidRPr="005B6415">
        <w:rPr>
          <w:rFonts w:ascii="Garamond" w:hAnsi="Garamond"/>
          <w:sz w:val="24"/>
          <w:szCs w:val="24"/>
          <w:lang w:val="it-IT"/>
        </w:rPr>
        <w:t>“Proporzione di studenti che si iscrivono al II anno della stessa classe di laurea (L,LMCU) avendo acquisito almeno 40 CFU in rapporto alla coorte di immatricolati dell’anno precedente”, e si perseguirà il risultato: 0,480 (da 0,450).</w:t>
      </w:r>
    </w:p>
    <w:p w14:paraId="68E39F3D" w14:textId="77777777" w:rsidR="005B6415" w:rsidRPr="005B6415" w:rsidRDefault="005B6415" w:rsidP="005B6415">
      <w:pPr>
        <w:pStyle w:val="Paragrafoelenco"/>
        <w:jc w:val="both"/>
        <w:rPr>
          <w:rFonts w:ascii="Garamond" w:hAnsi="Garamond"/>
          <w:sz w:val="24"/>
          <w:szCs w:val="24"/>
          <w:lang w:val="it-IT"/>
        </w:rPr>
      </w:pPr>
    </w:p>
    <w:p w14:paraId="7F60C6B1" w14:textId="77777777" w:rsidR="005B6415" w:rsidRPr="005B6415" w:rsidRDefault="005B6415" w:rsidP="005B6415">
      <w:pPr>
        <w:pStyle w:val="Paragrafoelenco"/>
        <w:jc w:val="both"/>
        <w:rPr>
          <w:rFonts w:ascii="Garamond" w:hAnsi="Garamond"/>
          <w:sz w:val="24"/>
          <w:szCs w:val="24"/>
          <w:lang w:val="it-IT"/>
        </w:rPr>
      </w:pPr>
    </w:p>
    <w:p w14:paraId="3EB364D8" w14:textId="77777777" w:rsidR="005B6415" w:rsidRPr="005B6415" w:rsidRDefault="005B6415" w:rsidP="005B6415">
      <w:pPr>
        <w:pStyle w:val="Paragrafoelenco"/>
        <w:jc w:val="both"/>
        <w:rPr>
          <w:rFonts w:ascii="Garamond" w:hAnsi="Garamond"/>
          <w:sz w:val="24"/>
          <w:szCs w:val="24"/>
          <w:lang w:val="it-IT"/>
        </w:rPr>
      </w:pPr>
      <w:r w:rsidRPr="005B6415">
        <w:rPr>
          <w:rFonts w:ascii="Garamond" w:hAnsi="Garamond"/>
          <w:sz w:val="24"/>
          <w:szCs w:val="24"/>
          <w:lang w:val="it-IT"/>
        </w:rPr>
        <w:t>“3. Proporzione di studenti iscritti al primo anno (L, LM, LMCU) che hanno conseguito il titolo di accesso all’estero”, e si perseguirà il raggiungimento del seguente risultato: 0.005 (dato di partenza: 0.003).</w:t>
      </w:r>
    </w:p>
    <w:p w14:paraId="033085B8" w14:textId="77777777" w:rsidR="005B6415" w:rsidRPr="005B6415" w:rsidRDefault="005B6415" w:rsidP="005B6415">
      <w:pPr>
        <w:pStyle w:val="Paragrafoelenco"/>
        <w:jc w:val="both"/>
        <w:rPr>
          <w:rFonts w:ascii="Garamond" w:hAnsi="Garamond"/>
          <w:sz w:val="24"/>
          <w:szCs w:val="24"/>
          <w:lang w:val="it-IT"/>
        </w:rPr>
      </w:pPr>
    </w:p>
    <w:p w14:paraId="77868FC0" w14:textId="63A25472" w:rsidR="005B6415" w:rsidRPr="005B6415" w:rsidRDefault="005B6415" w:rsidP="005B6415">
      <w:pPr>
        <w:pStyle w:val="Paragrafoelenco"/>
        <w:jc w:val="both"/>
        <w:rPr>
          <w:rFonts w:ascii="Garamond" w:hAnsi="Garamond"/>
          <w:sz w:val="24"/>
          <w:szCs w:val="24"/>
          <w:highlight w:val="yellow"/>
          <w:lang w:val="it-IT"/>
        </w:rPr>
      </w:pPr>
      <w:r w:rsidRPr="005B6415">
        <w:rPr>
          <w:rFonts w:ascii="Garamond" w:hAnsi="Garamond"/>
          <w:sz w:val="24"/>
          <w:szCs w:val="24"/>
          <w:lang w:val="it-IT"/>
        </w:rPr>
        <w:t>“4.Proporzione di CFU conseguiti all’estero da parte degli studenti per attività di studio o tirocinio…”, e si perseguirà il raggiungimento del seguente risultato: 0.005 (dato di partenza 0.004)</w:t>
      </w:r>
      <w:r w:rsidR="00766A29">
        <w:rPr>
          <w:rFonts w:ascii="Garamond" w:hAnsi="Garamond"/>
          <w:sz w:val="24"/>
          <w:szCs w:val="24"/>
          <w:lang w:val="it-IT"/>
        </w:rPr>
        <w:t>.</w:t>
      </w:r>
      <w:r w:rsidRPr="00766A29">
        <w:rPr>
          <w:rFonts w:ascii="Garamond" w:hAnsi="Garamond"/>
          <w:sz w:val="24"/>
          <w:szCs w:val="24"/>
          <w:lang w:val="it-IT"/>
        </w:rPr>
        <w:t xml:space="preserve"> </w:t>
      </w:r>
    </w:p>
    <w:p w14:paraId="05732E1F" w14:textId="7230CF9A" w:rsidR="00C33CD4" w:rsidRDefault="00C33CD4">
      <w:pPr>
        <w:rPr>
          <w:rFonts w:ascii="Times New Roman" w:eastAsia="Times New Roman" w:hAnsi="Times New Roman"/>
          <w:b/>
          <w:bCs/>
          <w:spacing w:val="-1"/>
          <w:sz w:val="24"/>
          <w:szCs w:val="24"/>
          <w:lang w:val="it-IT"/>
        </w:rPr>
      </w:pPr>
      <w:r>
        <w:rPr>
          <w:rFonts w:ascii="Times New Roman" w:eastAsia="Times New Roman" w:hAnsi="Times New Roman"/>
          <w:b/>
          <w:bCs/>
          <w:spacing w:val="-1"/>
          <w:sz w:val="24"/>
          <w:szCs w:val="24"/>
          <w:lang w:val="it-IT"/>
        </w:rPr>
        <w:br w:type="page"/>
      </w:r>
    </w:p>
    <w:p w14:paraId="71688FDC" w14:textId="7F68F6B9" w:rsidR="00C33CD4" w:rsidRDefault="007445D8" w:rsidP="00C33CD4">
      <w:pPr>
        <w:jc w:val="center"/>
        <w:rPr>
          <w:rFonts w:eastAsia="Times New Roman" w:cstheme="minorHAnsi"/>
          <w:b/>
          <w:sz w:val="32"/>
          <w:szCs w:val="20"/>
          <w:lang w:eastAsia="it-IT"/>
        </w:rPr>
      </w:pPr>
      <w:r w:rsidRPr="007445D8">
        <w:rPr>
          <w:rFonts w:ascii="Times New Roman" w:hAnsi="Times New Roman" w:cs="Times New Roman"/>
          <w:noProof/>
          <w:sz w:val="24"/>
          <w:szCs w:val="24"/>
          <w:lang w:val="it-IT" w:eastAsia="it-IT"/>
        </w:rPr>
        <w:lastRenderedPageBreak/>
        <mc:AlternateContent>
          <mc:Choice Requires="wps">
            <w:drawing>
              <wp:anchor distT="0" distB="0" distL="114300" distR="114300" simplePos="0" relativeHeight="251659264" behindDoc="0" locked="0" layoutInCell="1" allowOverlap="1" wp14:anchorId="429C062D" wp14:editId="6C41FC2B">
                <wp:simplePos x="0" y="0"/>
                <wp:positionH relativeFrom="column">
                  <wp:posOffset>2575560</wp:posOffset>
                </wp:positionH>
                <wp:positionV relativeFrom="paragraph">
                  <wp:posOffset>-1000759</wp:posOffset>
                </wp:positionV>
                <wp:extent cx="3771900" cy="933450"/>
                <wp:effectExtent l="0" t="0" r="19050" b="1905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33450"/>
                        </a:xfrm>
                        <a:prstGeom prst="rect">
                          <a:avLst/>
                        </a:prstGeom>
                        <a:solidFill>
                          <a:srgbClr val="FFFFFF"/>
                        </a:solidFill>
                        <a:ln w="9525">
                          <a:solidFill>
                            <a:srgbClr val="000000"/>
                          </a:solidFill>
                          <a:miter lim="800000"/>
                          <a:headEnd/>
                          <a:tailEnd/>
                        </a:ln>
                      </wps:spPr>
                      <wps:txbx>
                        <w:txbxContent>
                          <w:p w14:paraId="76E6EC11" w14:textId="1AA0C9C2" w:rsidR="007445D8" w:rsidRPr="007445D8" w:rsidRDefault="007445D8" w:rsidP="007445D8">
                            <w:pPr>
                              <w:jc w:val="both"/>
                              <w:rPr>
                                <w:u w:val="single"/>
                                <w:lang w:val="it-IT"/>
                              </w:rPr>
                            </w:pPr>
                            <w:r w:rsidRPr="007445D8">
                              <w:rPr>
                                <w:b/>
                                <w:lang w:val="it-IT"/>
                              </w:rPr>
                              <w:t>ATTENZIONE:</w:t>
                            </w:r>
                            <w:r w:rsidRPr="007445D8">
                              <w:rPr>
                                <w:lang w:val="it-IT"/>
                              </w:rPr>
                              <w:t xml:space="preserve"> Questo format è solamente illustrativo o </w:t>
                            </w:r>
                            <w:r>
                              <w:rPr>
                                <w:lang w:val="it-IT"/>
                              </w:rPr>
                              <w:t xml:space="preserve">idoneo </w:t>
                            </w:r>
                            <w:r w:rsidRPr="007445D8">
                              <w:rPr>
                                <w:lang w:val="it-IT"/>
                              </w:rPr>
                              <w:t xml:space="preserve">per una compilazione ad uso interno (ad es. per allegarlo all’istruzione del Consiglio di CdS per approvazione). </w:t>
                            </w:r>
                            <w:r w:rsidRPr="007445D8">
                              <w:rPr>
                                <w:u w:val="single"/>
                                <w:lang w:val="it-IT"/>
                              </w:rPr>
                              <w:t>La compilazione definitiva va fatta online sulla banca dati SUA-CdS al sito ava.miur.it</w:t>
                            </w:r>
                            <w:r>
                              <w:rPr>
                                <w:u w:val="single"/>
                                <w:lang w:val="it-IT"/>
                              </w:rPr>
                              <w:t xml:space="preserve"> entro il 31/12/17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02.8pt;margin-top:-78.8pt;width:297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">
                <v:textbox>
                  <w:txbxContent>
                    <w:p w14:paraId="76E6EC11" w14:textId="1AA0C9C2" w:rsidR="007445D8" w:rsidRPr="007445D8" w:rsidRDefault="007445D8" w:rsidP="007445D8">
                      <w:pPr>
                        <w:jc w:val="both"/>
                        <w:rPr>
                          <w:u w:val="single"/>
                          <w:lang w:val="it-IT"/>
                        </w:rPr>
                      </w:pPr>
                      <w:r w:rsidRPr="007445D8">
                        <w:rPr>
                          <w:b/>
                          <w:lang w:val="it-IT"/>
                        </w:rPr>
                        <w:t>ATTENZIONE:</w:t>
                      </w:r>
                      <w:r w:rsidRPr="007445D8">
                        <w:rPr>
                          <w:lang w:val="it-IT"/>
                        </w:rPr>
                        <w:t xml:space="preserve"> Questo format è solamente illustrativo o </w:t>
                      </w:r>
                      <w:r>
                        <w:rPr>
                          <w:lang w:val="it-IT"/>
                        </w:rPr>
                        <w:t xml:space="preserve">idoneo </w:t>
                      </w:r>
                      <w:r w:rsidRPr="007445D8">
                        <w:rPr>
                          <w:lang w:val="it-IT"/>
                        </w:rPr>
                        <w:t xml:space="preserve">per una compilazione ad uso interno (ad es. per allegarlo all’istruzione del Consiglio di </w:t>
                      </w:r>
                      <w:proofErr w:type="spellStart"/>
                      <w:r w:rsidRPr="007445D8">
                        <w:rPr>
                          <w:lang w:val="it-IT"/>
                        </w:rPr>
                        <w:t>CdS</w:t>
                      </w:r>
                      <w:proofErr w:type="spellEnd"/>
                      <w:r w:rsidRPr="007445D8">
                        <w:rPr>
                          <w:lang w:val="it-IT"/>
                        </w:rPr>
                        <w:t xml:space="preserve"> per approvazione). </w:t>
                      </w:r>
                      <w:r w:rsidRPr="007445D8">
                        <w:rPr>
                          <w:u w:val="single"/>
                          <w:lang w:val="it-IT"/>
                        </w:rPr>
                        <w:t>La compilazione definitiva va fatta online sulla banca dati SUA-</w:t>
                      </w:r>
                      <w:proofErr w:type="spellStart"/>
                      <w:r w:rsidRPr="007445D8">
                        <w:rPr>
                          <w:u w:val="single"/>
                          <w:lang w:val="it-IT"/>
                        </w:rPr>
                        <w:t>CdS</w:t>
                      </w:r>
                      <w:proofErr w:type="spellEnd"/>
                      <w:r w:rsidRPr="007445D8">
                        <w:rPr>
                          <w:u w:val="single"/>
                          <w:lang w:val="it-IT"/>
                        </w:rPr>
                        <w:t xml:space="preserve"> al sito ava.miur.it</w:t>
                      </w:r>
                      <w:r>
                        <w:rPr>
                          <w:u w:val="single"/>
                          <w:lang w:val="it-IT"/>
                        </w:rPr>
                        <w:t xml:space="preserve"> entro il 31/12/17</w:t>
                      </w:r>
                    </w:p>
                  </w:txbxContent>
                </v:textbox>
              </v:shape>
            </w:pict>
          </mc:Fallback>
        </mc:AlternateContent>
      </w:r>
      <w:r w:rsidR="00C33CD4">
        <w:rPr>
          <w:rFonts w:eastAsia="Times New Roman" w:cstheme="minorHAnsi"/>
          <w:b/>
          <w:noProof/>
          <w:sz w:val="32"/>
          <w:szCs w:val="20"/>
          <w:lang w:val="it-IT" w:eastAsia="it-IT"/>
        </w:rPr>
        <w:drawing>
          <wp:inline distT="0" distB="0" distL="0" distR="0" wp14:anchorId="55A9566A" wp14:editId="5C650F40">
            <wp:extent cx="4848225" cy="1017905"/>
            <wp:effectExtent l="0" t="0" r="9525" b="0"/>
            <wp:docPr id="1" name="Immagine 1" descr="C:\Users\alberto.ciolfi\AppData\Local\Microsoft\Windows\INetCache\Content.Word\anvur_intest 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o.ciolfi\AppData\Local\Microsoft\Windows\INetCache\Content.Word\anvur_intest pa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1017905"/>
                    </a:xfrm>
                    <a:prstGeom prst="rect">
                      <a:avLst/>
                    </a:prstGeom>
                    <a:noFill/>
                    <a:ln>
                      <a:noFill/>
                    </a:ln>
                  </pic:spPr>
                </pic:pic>
              </a:graphicData>
            </a:graphic>
          </wp:inline>
        </w:drawing>
      </w:r>
      <w:r w:rsidR="00C33CD4">
        <w:rPr>
          <w:rFonts w:eastAsia="Times New Roman" w:cstheme="minorHAnsi"/>
          <w:b/>
          <w:noProof/>
          <w:sz w:val="32"/>
          <w:szCs w:val="20"/>
          <w:lang w:val="it-IT" w:eastAsia="it-IT"/>
        </w:rPr>
        <w:drawing>
          <wp:inline distT="0" distB="0" distL="0" distR="0" wp14:anchorId="2C06F5EC" wp14:editId="22153940">
            <wp:extent cx="1017905" cy="991870"/>
            <wp:effectExtent l="0" t="0" r="0" b="0"/>
            <wp:docPr id="3" name="Immagine 3" descr="C:\Users\alberto.ciolfi\AppData\Local\Microsoft\Windows\INetCache\Content.Word\logo_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berto.ciolfi\AppData\Local\Microsoft\Windows\INetCache\Content.Word\logo_av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7905" cy="991870"/>
                    </a:xfrm>
                    <a:prstGeom prst="rect">
                      <a:avLst/>
                    </a:prstGeom>
                    <a:noFill/>
                    <a:ln>
                      <a:noFill/>
                    </a:ln>
                  </pic:spPr>
                </pic:pic>
              </a:graphicData>
            </a:graphic>
          </wp:inline>
        </w:drawing>
      </w:r>
    </w:p>
    <w:p w14:paraId="5363E98D" w14:textId="77777777" w:rsidR="00C33CD4" w:rsidRPr="00C33CD4" w:rsidRDefault="00C33CD4" w:rsidP="00C33CD4">
      <w:pPr>
        <w:jc w:val="center"/>
        <w:rPr>
          <w:rFonts w:eastAsia="Times New Roman" w:cstheme="minorHAnsi"/>
          <w:b/>
          <w:sz w:val="32"/>
          <w:szCs w:val="20"/>
          <w:lang w:val="it-IT" w:eastAsia="it-IT"/>
        </w:rPr>
      </w:pPr>
      <w:r w:rsidRPr="00C33CD4">
        <w:rPr>
          <w:rFonts w:eastAsia="Times New Roman" w:cstheme="minorHAnsi"/>
          <w:b/>
          <w:sz w:val="32"/>
          <w:szCs w:val="20"/>
          <w:lang w:val="it-IT" w:eastAsia="it-IT"/>
        </w:rPr>
        <w:t>Allegato 6.1 alle Linee Guida per l’accreditamento periodico delle Sedi e dei Corsi di Studio universitari</w:t>
      </w:r>
    </w:p>
    <w:p w14:paraId="3B039F2A" w14:textId="77777777" w:rsidR="00C33CD4" w:rsidRPr="00C33CD4" w:rsidRDefault="00C33CD4" w:rsidP="00C33CD4">
      <w:pPr>
        <w:jc w:val="center"/>
        <w:rPr>
          <w:rFonts w:eastAsia="Times New Roman" w:cstheme="minorHAnsi"/>
          <w:b/>
          <w:sz w:val="32"/>
          <w:szCs w:val="20"/>
          <w:lang w:val="it-IT" w:eastAsia="it-IT"/>
        </w:rPr>
      </w:pPr>
    </w:p>
    <w:p w14:paraId="14FDD90A" w14:textId="77777777" w:rsidR="00C33CD4" w:rsidRPr="00C33CD4" w:rsidRDefault="00C33CD4" w:rsidP="00C33CD4">
      <w:pPr>
        <w:jc w:val="center"/>
        <w:rPr>
          <w:rFonts w:eastAsia="Times New Roman" w:cstheme="minorHAnsi"/>
          <w:b/>
          <w:sz w:val="32"/>
          <w:szCs w:val="20"/>
          <w:lang w:val="it-IT" w:eastAsia="it-IT"/>
        </w:rPr>
      </w:pPr>
      <w:r w:rsidRPr="00C33CD4">
        <w:rPr>
          <w:rFonts w:eastAsia="Times New Roman" w:cstheme="minorHAnsi"/>
          <w:b/>
          <w:sz w:val="32"/>
          <w:szCs w:val="20"/>
          <w:lang w:val="it-IT" w:eastAsia="it-IT"/>
        </w:rPr>
        <w:t>SCHEDA DI MONITORAGGIO ANNUALE DEL CdS</w:t>
      </w:r>
    </w:p>
    <w:p w14:paraId="697C12BF" w14:textId="77777777" w:rsidR="00C33CD4" w:rsidRPr="00C33CD4" w:rsidRDefault="00C33CD4" w:rsidP="00C33CD4">
      <w:pPr>
        <w:jc w:val="center"/>
        <w:rPr>
          <w:rFonts w:eastAsia="Times New Roman" w:cstheme="minorHAnsi"/>
          <w:b/>
          <w:i/>
          <w:sz w:val="24"/>
          <w:szCs w:val="20"/>
          <w:lang w:val="it-IT" w:eastAsia="it-IT"/>
        </w:rPr>
      </w:pPr>
      <w:r w:rsidRPr="00C33CD4">
        <w:rPr>
          <w:rFonts w:eastAsia="Times New Roman" w:cstheme="minorHAnsi"/>
          <w:b/>
          <w:i/>
          <w:sz w:val="24"/>
          <w:szCs w:val="20"/>
          <w:lang w:val="it-IT" w:eastAsia="it-IT"/>
        </w:rPr>
        <w:t>Versione del 10/08/2017</w:t>
      </w:r>
    </w:p>
    <w:p w14:paraId="57E8197A" w14:textId="77777777" w:rsidR="00C33CD4" w:rsidRPr="00C33CD4" w:rsidRDefault="00C33CD4" w:rsidP="00C33CD4">
      <w:pPr>
        <w:rPr>
          <w:rFonts w:cstheme="minorHAnsi"/>
          <w:lang w:val="it-IT"/>
        </w:rPr>
      </w:pPr>
      <w:r w:rsidRPr="00C33CD4">
        <w:rPr>
          <w:rFonts w:cstheme="minorHAnsi"/>
          <w:lang w:val="it-IT"/>
        </w:rPr>
        <w:t>Viene riportato di seguito un esempio di Scheda di monitoraggio annuale del CdS, disponibile nel portale SUA-CdS (</w:t>
      </w:r>
      <w:hyperlink r:id="rId12" w:history="1">
        <w:r w:rsidRPr="00C33CD4">
          <w:rPr>
            <w:rStyle w:val="Collegamentoipertestuale"/>
            <w:rFonts w:cstheme="minorHAnsi"/>
            <w:lang w:val="it-IT"/>
          </w:rPr>
          <w:t>http://ava.miur.it/</w:t>
        </w:r>
      </w:hyperlink>
      <w:r w:rsidRPr="00C33CD4">
        <w:rPr>
          <w:rFonts w:cstheme="minorHAnsi"/>
          <w:lang w:val="it-IT"/>
        </w:rPr>
        <w:t xml:space="preserve">), i cui contenuti vengono aggiornati annualmente dall’ANVUR. Nello stesso portale è presente una </w:t>
      </w:r>
      <w:r w:rsidRPr="00C33CD4">
        <w:rPr>
          <w:rFonts w:cstheme="minorHAnsi"/>
          <w:i/>
          <w:lang w:val="it-IT"/>
        </w:rPr>
        <w:t>Nota Metodologica</w:t>
      </w:r>
      <w:r w:rsidRPr="00C33CD4">
        <w:rPr>
          <w:rFonts w:cstheme="minorHAnsi"/>
          <w:lang w:val="it-IT"/>
        </w:rPr>
        <w:t xml:space="preserve"> con la descrizione dettagliata di ciascun indicatore.</w:t>
      </w:r>
    </w:p>
    <w:p w14:paraId="7E265354" w14:textId="77777777" w:rsidR="00C33CD4" w:rsidRPr="00C33CD4" w:rsidRDefault="00C33CD4" w:rsidP="00C33CD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240"/>
        <w:outlineLvl w:val="1"/>
        <w:rPr>
          <w:rFonts w:eastAsiaTheme="majorEastAsia" w:cstheme="minorHAnsi"/>
          <w:b/>
          <w:caps/>
          <w:spacing w:val="15"/>
          <w:sz w:val="18"/>
          <w:szCs w:val="18"/>
          <w:u w:val="single"/>
          <w:lang w:val="it-IT"/>
        </w:rPr>
      </w:pPr>
      <w:r w:rsidRPr="00C33CD4">
        <w:rPr>
          <w:rFonts w:eastAsiaTheme="majorEastAsia" w:cstheme="minorHAnsi"/>
          <w:b/>
          <w:caps/>
          <w:spacing w:val="15"/>
          <w:sz w:val="24"/>
          <w:lang w:val="it-IT"/>
        </w:rPr>
        <w:t>Scheda di monitoraggio Annuale del CdS</w:t>
      </w:r>
    </w:p>
    <w:tbl>
      <w:tblPr>
        <w:tblW w:w="5295" w:type="pct"/>
        <w:tblCellMar>
          <w:left w:w="70" w:type="dxa"/>
          <w:right w:w="70" w:type="dxa"/>
        </w:tblCellMar>
        <w:tblLook w:val="04A0" w:firstRow="1" w:lastRow="0" w:firstColumn="1" w:lastColumn="0" w:noHBand="0" w:noVBand="1"/>
      </w:tblPr>
      <w:tblGrid>
        <w:gridCol w:w="2327"/>
        <w:gridCol w:w="1553"/>
        <w:gridCol w:w="145"/>
        <w:gridCol w:w="309"/>
        <w:gridCol w:w="2007"/>
        <w:gridCol w:w="2007"/>
        <w:gridCol w:w="2007"/>
      </w:tblGrid>
      <w:tr w:rsidR="00C33CD4" w:rsidRPr="0028725C" w14:paraId="62EAE361" w14:textId="77777777" w:rsidTr="00860D13">
        <w:trPr>
          <w:trHeight w:val="57"/>
        </w:trPr>
        <w:tc>
          <w:tcPr>
            <w:tcW w:w="1124" w:type="pct"/>
            <w:shd w:val="clear" w:color="auto" w:fill="auto"/>
            <w:noWrap/>
            <w:vAlign w:val="center"/>
          </w:tcPr>
          <w:p w14:paraId="1F57C0F1" w14:textId="77777777" w:rsidR="00C33CD4" w:rsidRPr="0028725C" w:rsidRDefault="00C33CD4" w:rsidP="00860D13">
            <w:pPr>
              <w:rPr>
                <w:rFonts w:eastAsia="Times New Roman" w:cstheme="minorHAnsi"/>
                <w:b/>
                <w:bCs/>
                <w:color w:val="000000"/>
                <w:lang w:eastAsia="it-IT"/>
              </w:rPr>
            </w:pPr>
            <w:proofErr w:type="spellStart"/>
            <w:r w:rsidRPr="0028725C">
              <w:rPr>
                <w:rFonts w:eastAsia="Times New Roman" w:cstheme="minorHAnsi"/>
                <w:b/>
                <w:bCs/>
                <w:color w:val="000000"/>
                <w:lang w:eastAsia="it-IT"/>
              </w:rPr>
              <w:t>Denominazione</w:t>
            </w:r>
            <w:proofErr w:type="spellEnd"/>
            <w:r w:rsidRPr="0028725C">
              <w:rPr>
                <w:rFonts w:eastAsia="Times New Roman" w:cstheme="minorHAnsi"/>
                <w:b/>
                <w:bCs/>
                <w:color w:val="000000"/>
                <w:lang w:eastAsia="it-IT"/>
              </w:rPr>
              <w:t xml:space="preserve"> del CdS</w:t>
            </w:r>
            <w:r>
              <w:rPr>
                <w:rFonts w:eastAsia="Times New Roman" w:cstheme="minorHAnsi"/>
                <w:b/>
                <w:bCs/>
                <w:color w:val="000000"/>
                <w:lang w:eastAsia="it-IT"/>
              </w:rPr>
              <w:t xml:space="preserve"> </w:t>
            </w:r>
          </w:p>
        </w:tc>
        <w:tc>
          <w:tcPr>
            <w:tcW w:w="3876" w:type="pct"/>
            <w:gridSpan w:val="6"/>
            <w:shd w:val="clear" w:color="auto" w:fill="auto"/>
            <w:noWrap/>
            <w:vAlign w:val="center"/>
          </w:tcPr>
          <w:p w14:paraId="0491A81C" w14:textId="77777777" w:rsidR="00C33CD4" w:rsidRPr="0028725C" w:rsidRDefault="00C33CD4" w:rsidP="00860D13">
            <w:pPr>
              <w:rPr>
                <w:rFonts w:eastAsia="Times New Roman" w:cstheme="minorHAnsi"/>
                <w:color w:val="000000"/>
                <w:lang w:eastAsia="it-IT"/>
              </w:rPr>
            </w:pPr>
            <w:r w:rsidRPr="0028725C">
              <w:rPr>
                <w:rFonts w:eastAsia="Times New Roman" w:cstheme="minorHAnsi"/>
                <w:color w:val="000000"/>
                <w:lang w:eastAsia="it-IT"/>
              </w:rPr>
              <w:t>___________________</w:t>
            </w:r>
          </w:p>
        </w:tc>
      </w:tr>
      <w:tr w:rsidR="00C33CD4" w:rsidRPr="0028725C" w14:paraId="3268A411" w14:textId="77777777" w:rsidTr="00860D13">
        <w:trPr>
          <w:trHeight w:val="57"/>
        </w:trPr>
        <w:tc>
          <w:tcPr>
            <w:tcW w:w="1124" w:type="pct"/>
            <w:shd w:val="clear" w:color="auto" w:fill="auto"/>
            <w:noWrap/>
            <w:vAlign w:val="center"/>
          </w:tcPr>
          <w:p w14:paraId="6821FCB1" w14:textId="77777777" w:rsidR="00C33CD4" w:rsidRPr="0028725C" w:rsidRDefault="00C33CD4" w:rsidP="00860D13">
            <w:pPr>
              <w:rPr>
                <w:rFonts w:eastAsia="Times New Roman" w:cstheme="minorHAnsi"/>
                <w:b/>
                <w:bCs/>
                <w:color w:val="000000"/>
                <w:lang w:eastAsia="it-IT"/>
              </w:rPr>
            </w:pPr>
            <w:proofErr w:type="spellStart"/>
            <w:r w:rsidRPr="0028725C">
              <w:rPr>
                <w:rFonts w:eastAsia="Times New Roman" w:cstheme="minorHAnsi"/>
                <w:b/>
                <w:bCs/>
                <w:color w:val="000000"/>
                <w:lang w:eastAsia="it-IT"/>
              </w:rPr>
              <w:t>Codicione</w:t>
            </w:r>
            <w:proofErr w:type="spellEnd"/>
          </w:p>
        </w:tc>
        <w:tc>
          <w:tcPr>
            <w:tcW w:w="3876" w:type="pct"/>
            <w:gridSpan w:val="6"/>
            <w:shd w:val="clear" w:color="auto" w:fill="auto"/>
            <w:noWrap/>
            <w:vAlign w:val="center"/>
          </w:tcPr>
          <w:p w14:paraId="7AE80730" w14:textId="77777777" w:rsidR="00C33CD4" w:rsidRPr="0028725C" w:rsidRDefault="00C33CD4" w:rsidP="00860D13">
            <w:pPr>
              <w:rPr>
                <w:rFonts w:eastAsia="Times New Roman" w:cstheme="minorHAnsi"/>
                <w:color w:val="000000"/>
                <w:lang w:eastAsia="it-IT"/>
              </w:rPr>
            </w:pPr>
            <w:r w:rsidRPr="0028725C">
              <w:rPr>
                <w:rFonts w:eastAsia="Times New Roman" w:cstheme="minorHAnsi"/>
                <w:color w:val="000000"/>
                <w:lang w:eastAsia="it-IT"/>
              </w:rPr>
              <w:t>___________________</w:t>
            </w:r>
          </w:p>
        </w:tc>
      </w:tr>
      <w:tr w:rsidR="00C33CD4" w:rsidRPr="0028725C" w14:paraId="0544B257" w14:textId="77777777" w:rsidTr="00860D13">
        <w:trPr>
          <w:trHeight w:val="57"/>
        </w:trPr>
        <w:tc>
          <w:tcPr>
            <w:tcW w:w="1124" w:type="pct"/>
            <w:shd w:val="clear" w:color="auto" w:fill="auto"/>
            <w:noWrap/>
            <w:vAlign w:val="center"/>
          </w:tcPr>
          <w:p w14:paraId="736ADBBE" w14:textId="77777777" w:rsidR="00C33CD4" w:rsidRPr="0028725C" w:rsidRDefault="00C33CD4" w:rsidP="00860D13">
            <w:pPr>
              <w:rPr>
                <w:rFonts w:eastAsia="Times New Roman" w:cstheme="minorHAnsi"/>
                <w:b/>
                <w:bCs/>
                <w:color w:val="000000"/>
                <w:lang w:eastAsia="it-IT"/>
              </w:rPr>
            </w:pPr>
            <w:proofErr w:type="spellStart"/>
            <w:r w:rsidRPr="0028725C">
              <w:rPr>
                <w:rFonts w:eastAsia="Times New Roman" w:cstheme="minorHAnsi"/>
                <w:b/>
                <w:bCs/>
                <w:color w:val="000000"/>
                <w:lang w:eastAsia="it-IT"/>
              </w:rPr>
              <w:t>Ateneo</w:t>
            </w:r>
            <w:proofErr w:type="spellEnd"/>
          </w:p>
        </w:tc>
        <w:tc>
          <w:tcPr>
            <w:tcW w:w="3876" w:type="pct"/>
            <w:gridSpan w:val="6"/>
            <w:shd w:val="clear" w:color="auto" w:fill="auto"/>
            <w:noWrap/>
            <w:vAlign w:val="center"/>
          </w:tcPr>
          <w:p w14:paraId="657CF15F" w14:textId="77777777" w:rsidR="00C33CD4" w:rsidRPr="0028725C" w:rsidRDefault="00C33CD4" w:rsidP="00860D13">
            <w:pPr>
              <w:rPr>
                <w:rFonts w:eastAsia="Times New Roman" w:cstheme="minorHAnsi"/>
                <w:color w:val="000000"/>
                <w:lang w:eastAsia="it-IT"/>
              </w:rPr>
            </w:pPr>
            <w:r w:rsidRPr="0028725C">
              <w:rPr>
                <w:rFonts w:eastAsia="Times New Roman" w:cstheme="minorHAnsi"/>
                <w:color w:val="000000"/>
                <w:lang w:eastAsia="it-IT"/>
              </w:rPr>
              <w:t>___________________</w:t>
            </w:r>
          </w:p>
        </w:tc>
      </w:tr>
      <w:tr w:rsidR="00C33CD4" w:rsidRPr="0028725C" w14:paraId="40FF22F9" w14:textId="77777777" w:rsidTr="00860D13">
        <w:trPr>
          <w:trHeight w:val="57"/>
        </w:trPr>
        <w:tc>
          <w:tcPr>
            <w:tcW w:w="1124" w:type="pct"/>
            <w:shd w:val="clear" w:color="auto" w:fill="auto"/>
            <w:noWrap/>
            <w:vAlign w:val="center"/>
          </w:tcPr>
          <w:p w14:paraId="377A6B81" w14:textId="77777777" w:rsidR="00C33CD4" w:rsidRPr="0028725C" w:rsidRDefault="00C33CD4" w:rsidP="00860D13">
            <w:pPr>
              <w:rPr>
                <w:rFonts w:eastAsia="Times New Roman" w:cstheme="minorHAnsi"/>
                <w:b/>
                <w:bCs/>
                <w:color w:val="000000"/>
                <w:lang w:eastAsia="it-IT"/>
              </w:rPr>
            </w:pPr>
            <w:proofErr w:type="spellStart"/>
            <w:r w:rsidRPr="0028725C">
              <w:rPr>
                <w:rFonts w:eastAsia="Times New Roman" w:cstheme="minorHAnsi"/>
                <w:b/>
                <w:bCs/>
                <w:color w:val="000000"/>
                <w:lang w:eastAsia="it-IT"/>
              </w:rPr>
              <w:t>Statale</w:t>
            </w:r>
            <w:proofErr w:type="spellEnd"/>
            <w:r w:rsidRPr="0028725C">
              <w:rPr>
                <w:rFonts w:eastAsia="Times New Roman" w:cstheme="minorHAnsi"/>
                <w:b/>
                <w:bCs/>
                <w:color w:val="000000"/>
                <w:lang w:eastAsia="it-IT"/>
              </w:rPr>
              <w:t xml:space="preserve"> o non </w:t>
            </w:r>
            <w:proofErr w:type="spellStart"/>
            <w:r w:rsidRPr="0028725C">
              <w:rPr>
                <w:rFonts w:eastAsia="Times New Roman" w:cstheme="minorHAnsi"/>
                <w:b/>
                <w:bCs/>
                <w:color w:val="000000"/>
                <w:lang w:eastAsia="it-IT"/>
              </w:rPr>
              <w:t>statale</w:t>
            </w:r>
            <w:proofErr w:type="spellEnd"/>
          </w:p>
        </w:tc>
        <w:tc>
          <w:tcPr>
            <w:tcW w:w="750" w:type="pct"/>
            <w:shd w:val="clear" w:color="auto" w:fill="auto"/>
            <w:noWrap/>
            <w:vAlign w:val="center"/>
          </w:tcPr>
          <w:p w14:paraId="6E7AFAAB" w14:textId="77777777" w:rsidR="00C33CD4" w:rsidRPr="0028725C" w:rsidRDefault="00C33CD4" w:rsidP="00860D13">
            <w:pPr>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w:t>
            </w:r>
            <w:proofErr w:type="spellStart"/>
            <w:r w:rsidRPr="0028725C">
              <w:rPr>
                <w:rFonts w:eastAsia="Times New Roman" w:cstheme="minorHAnsi"/>
                <w:color w:val="000000"/>
                <w:lang w:eastAsia="it-IT"/>
              </w:rPr>
              <w:t>Statale</w:t>
            </w:r>
            <w:proofErr w:type="spellEnd"/>
          </w:p>
        </w:tc>
        <w:tc>
          <w:tcPr>
            <w:tcW w:w="3127" w:type="pct"/>
            <w:gridSpan w:val="5"/>
            <w:vAlign w:val="center"/>
          </w:tcPr>
          <w:p w14:paraId="7EEF64E8" w14:textId="77777777" w:rsidR="00C33CD4" w:rsidRPr="0028725C" w:rsidRDefault="00C33CD4" w:rsidP="00860D13">
            <w:pPr>
              <w:rPr>
                <w:rFonts w:cstheme="minorHAnsi"/>
              </w:rPr>
            </w:pPr>
            <w:r>
              <w:rPr>
                <w:rFonts w:eastAsia="Times New Roman" w:cstheme="minorHAnsi"/>
                <w:color w:val="000000"/>
                <w:lang w:eastAsia="it-IT"/>
              </w:rPr>
              <w:t>□</w:t>
            </w:r>
            <w:r w:rsidRPr="0028725C">
              <w:rPr>
                <w:rFonts w:eastAsia="Times New Roman" w:cstheme="minorHAnsi"/>
                <w:color w:val="000000"/>
                <w:lang w:eastAsia="it-IT"/>
              </w:rPr>
              <w:t xml:space="preserve"> Non </w:t>
            </w:r>
            <w:proofErr w:type="spellStart"/>
            <w:r w:rsidRPr="0028725C">
              <w:rPr>
                <w:rFonts w:eastAsia="Times New Roman" w:cstheme="minorHAnsi"/>
                <w:color w:val="000000"/>
                <w:lang w:eastAsia="it-IT"/>
              </w:rPr>
              <w:t>statale</w:t>
            </w:r>
            <w:proofErr w:type="spellEnd"/>
          </w:p>
        </w:tc>
      </w:tr>
      <w:tr w:rsidR="00C33CD4" w:rsidRPr="000976E1" w14:paraId="1E561E13" w14:textId="77777777" w:rsidTr="00860D13">
        <w:trPr>
          <w:trHeight w:val="57"/>
        </w:trPr>
        <w:tc>
          <w:tcPr>
            <w:tcW w:w="1124" w:type="pct"/>
            <w:shd w:val="clear" w:color="auto" w:fill="auto"/>
            <w:noWrap/>
            <w:vAlign w:val="center"/>
          </w:tcPr>
          <w:p w14:paraId="16ED8CB1" w14:textId="77777777" w:rsidR="00C33CD4" w:rsidRPr="0028725C" w:rsidRDefault="00C33CD4" w:rsidP="00860D13">
            <w:pPr>
              <w:rPr>
                <w:rFonts w:eastAsia="Times New Roman" w:cstheme="minorHAnsi"/>
                <w:b/>
                <w:bCs/>
                <w:color w:val="000000"/>
                <w:lang w:eastAsia="it-IT"/>
              </w:rPr>
            </w:pPr>
            <w:proofErr w:type="spellStart"/>
            <w:r w:rsidRPr="0028725C">
              <w:rPr>
                <w:rFonts w:eastAsia="Times New Roman" w:cstheme="minorHAnsi"/>
                <w:b/>
                <w:bCs/>
                <w:color w:val="000000"/>
                <w:lang w:eastAsia="it-IT"/>
              </w:rPr>
              <w:t>Tipo</w:t>
            </w:r>
            <w:proofErr w:type="spellEnd"/>
            <w:r w:rsidRPr="0028725C">
              <w:rPr>
                <w:rFonts w:eastAsia="Times New Roman" w:cstheme="minorHAnsi"/>
                <w:b/>
                <w:bCs/>
                <w:color w:val="000000"/>
                <w:lang w:eastAsia="it-IT"/>
              </w:rPr>
              <w:t xml:space="preserve"> di </w:t>
            </w:r>
            <w:proofErr w:type="spellStart"/>
            <w:r w:rsidRPr="0028725C">
              <w:rPr>
                <w:rFonts w:eastAsia="Times New Roman" w:cstheme="minorHAnsi"/>
                <w:b/>
                <w:bCs/>
                <w:color w:val="000000"/>
                <w:lang w:eastAsia="it-IT"/>
              </w:rPr>
              <w:t>Ateneo</w:t>
            </w:r>
            <w:proofErr w:type="spellEnd"/>
          </w:p>
        </w:tc>
        <w:tc>
          <w:tcPr>
            <w:tcW w:w="820" w:type="pct"/>
            <w:gridSpan w:val="2"/>
            <w:shd w:val="clear" w:color="auto" w:fill="auto"/>
            <w:noWrap/>
            <w:vAlign w:val="center"/>
          </w:tcPr>
          <w:p w14:paraId="323B1ACC" w14:textId="77777777" w:rsidR="00C33CD4" w:rsidRPr="0028725C" w:rsidRDefault="00C33CD4" w:rsidP="00860D13">
            <w:pPr>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w:t>
            </w:r>
            <w:proofErr w:type="spellStart"/>
            <w:r w:rsidRPr="0028725C">
              <w:rPr>
                <w:rFonts w:eastAsia="Times New Roman" w:cstheme="minorHAnsi"/>
                <w:color w:val="000000"/>
                <w:lang w:eastAsia="it-IT"/>
              </w:rPr>
              <w:t>Tradizionale</w:t>
            </w:r>
            <w:proofErr w:type="spellEnd"/>
          </w:p>
        </w:tc>
        <w:tc>
          <w:tcPr>
            <w:tcW w:w="149" w:type="pct"/>
            <w:vAlign w:val="center"/>
          </w:tcPr>
          <w:p w14:paraId="207FDC4D" w14:textId="77777777" w:rsidR="00C33CD4" w:rsidRPr="0028725C" w:rsidRDefault="00C33CD4" w:rsidP="00860D13">
            <w:pPr>
              <w:rPr>
                <w:rFonts w:cstheme="minorHAnsi"/>
              </w:rPr>
            </w:pPr>
            <w:r>
              <w:rPr>
                <w:rFonts w:eastAsia="Times New Roman" w:cstheme="minorHAnsi"/>
                <w:color w:val="000000"/>
                <w:lang w:eastAsia="it-IT"/>
              </w:rPr>
              <w:t>□</w:t>
            </w:r>
            <w:r w:rsidRPr="0028725C">
              <w:rPr>
                <w:rFonts w:eastAsia="Times New Roman" w:cstheme="minorHAnsi"/>
                <w:color w:val="000000"/>
                <w:lang w:eastAsia="it-IT"/>
              </w:rPr>
              <w:t xml:space="preserve"> </w:t>
            </w:r>
          </w:p>
        </w:tc>
        <w:tc>
          <w:tcPr>
            <w:tcW w:w="2907" w:type="pct"/>
            <w:gridSpan w:val="3"/>
            <w:vAlign w:val="center"/>
          </w:tcPr>
          <w:p w14:paraId="643347CB" w14:textId="77777777" w:rsidR="00C33CD4" w:rsidRPr="00C33CD4" w:rsidRDefault="00C33CD4" w:rsidP="00860D13">
            <w:pPr>
              <w:rPr>
                <w:rFonts w:cstheme="minorHAnsi"/>
                <w:lang w:val="it-IT"/>
              </w:rPr>
            </w:pPr>
            <w:r w:rsidRPr="00C33CD4">
              <w:rPr>
                <w:rFonts w:eastAsia="Times New Roman" w:cstheme="minorHAnsi"/>
                <w:color w:val="000000"/>
                <w:lang w:val="it-IT" w:eastAsia="it-IT"/>
              </w:rPr>
              <w:t>Telematico o con più del 30% dei corsi a distanza</w:t>
            </w:r>
          </w:p>
        </w:tc>
      </w:tr>
      <w:tr w:rsidR="00C33CD4" w:rsidRPr="0028725C" w14:paraId="4039A2B2" w14:textId="77777777" w:rsidTr="00860D13">
        <w:trPr>
          <w:trHeight w:val="244"/>
        </w:trPr>
        <w:tc>
          <w:tcPr>
            <w:tcW w:w="1124" w:type="pct"/>
            <w:shd w:val="clear" w:color="auto" w:fill="auto"/>
            <w:noWrap/>
            <w:vAlign w:val="center"/>
          </w:tcPr>
          <w:p w14:paraId="68CC84E2" w14:textId="77777777" w:rsidR="00C33CD4" w:rsidRPr="0028725C" w:rsidRDefault="00C33CD4" w:rsidP="00860D13">
            <w:pPr>
              <w:spacing w:before="60" w:afterLines="60" w:after="144"/>
              <w:rPr>
                <w:rFonts w:eastAsia="Times New Roman" w:cstheme="minorHAnsi"/>
                <w:b/>
                <w:bCs/>
                <w:color w:val="000000"/>
                <w:lang w:eastAsia="it-IT"/>
              </w:rPr>
            </w:pPr>
            <w:r w:rsidRPr="0028725C">
              <w:rPr>
                <w:rFonts w:eastAsia="Times New Roman" w:cstheme="minorHAnsi"/>
                <w:b/>
                <w:bCs/>
                <w:color w:val="000000"/>
                <w:lang w:eastAsia="it-IT"/>
              </w:rPr>
              <w:t xml:space="preserve">Area </w:t>
            </w:r>
            <w:proofErr w:type="spellStart"/>
            <w:r w:rsidRPr="0028725C">
              <w:rPr>
                <w:rFonts w:eastAsia="Times New Roman" w:cstheme="minorHAnsi"/>
                <w:b/>
                <w:bCs/>
                <w:color w:val="000000"/>
                <w:lang w:eastAsia="it-IT"/>
              </w:rPr>
              <w:t>geografica</w:t>
            </w:r>
            <w:proofErr w:type="spellEnd"/>
          </w:p>
        </w:tc>
        <w:tc>
          <w:tcPr>
            <w:tcW w:w="969" w:type="pct"/>
            <w:gridSpan w:val="3"/>
            <w:shd w:val="clear" w:color="auto" w:fill="auto"/>
            <w:noWrap/>
            <w:vAlign w:val="center"/>
          </w:tcPr>
          <w:p w14:paraId="0912C4F8" w14:textId="77777777" w:rsidR="00C33CD4" w:rsidRPr="0028725C" w:rsidRDefault="00C33CD4" w:rsidP="00860D13">
            <w:pPr>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Nord-</w:t>
            </w:r>
            <w:proofErr w:type="spellStart"/>
            <w:r w:rsidRPr="0028725C">
              <w:rPr>
                <w:rFonts w:eastAsia="Times New Roman" w:cstheme="minorHAnsi"/>
                <w:color w:val="000000"/>
                <w:lang w:eastAsia="it-IT"/>
              </w:rPr>
              <w:t>est</w:t>
            </w:r>
            <w:proofErr w:type="spellEnd"/>
          </w:p>
        </w:tc>
        <w:tc>
          <w:tcPr>
            <w:tcW w:w="969" w:type="pct"/>
            <w:shd w:val="clear" w:color="auto" w:fill="auto"/>
            <w:noWrap/>
            <w:vAlign w:val="center"/>
          </w:tcPr>
          <w:p w14:paraId="301B2307" w14:textId="77777777" w:rsidR="00C33CD4" w:rsidRPr="0028725C" w:rsidRDefault="00C33CD4" w:rsidP="00860D13">
            <w:pPr>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Nord-</w:t>
            </w:r>
            <w:proofErr w:type="spellStart"/>
            <w:r w:rsidRPr="0028725C">
              <w:rPr>
                <w:rFonts w:eastAsia="Times New Roman" w:cstheme="minorHAnsi"/>
                <w:color w:val="000000"/>
                <w:lang w:eastAsia="it-IT"/>
              </w:rPr>
              <w:t>ovest</w:t>
            </w:r>
            <w:proofErr w:type="spellEnd"/>
          </w:p>
        </w:tc>
        <w:tc>
          <w:tcPr>
            <w:tcW w:w="969" w:type="pct"/>
            <w:shd w:val="clear" w:color="auto" w:fill="auto"/>
            <w:vAlign w:val="center"/>
          </w:tcPr>
          <w:p w14:paraId="1C1BA195" w14:textId="77777777" w:rsidR="00C33CD4" w:rsidRPr="0028725C" w:rsidRDefault="00C33CD4" w:rsidP="00860D13">
            <w:pPr>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Centro</w:t>
            </w:r>
          </w:p>
        </w:tc>
        <w:tc>
          <w:tcPr>
            <w:tcW w:w="969" w:type="pct"/>
            <w:shd w:val="clear" w:color="auto" w:fill="auto"/>
            <w:vAlign w:val="center"/>
          </w:tcPr>
          <w:p w14:paraId="6B128307" w14:textId="77777777" w:rsidR="00C33CD4" w:rsidRPr="0028725C" w:rsidRDefault="00C33CD4" w:rsidP="00860D13">
            <w:pPr>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w:t>
            </w:r>
            <w:proofErr w:type="spellStart"/>
            <w:r w:rsidRPr="0028725C">
              <w:rPr>
                <w:rFonts w:eastAsia="Times New Roman" w:cstheme="minorHAnsi"/>
                <w:color w:val="000000"/>
                <w:lang w:eastAsia="it-IT"/>
              </w:rPr>
              <w:t>Sud</w:t>
            </w:r>
            <w:proofErr w:type="spellEnd"/>
            <w:r w:rsidRPr="0028725C">
              <w:rPr>
                <w:rFonts w:eastAsia="Times New Roman" w:cstheme="minorHAnsi"/>
                <w:color w:val="000000"/>
                <w:lang w:eastAsia="it-IT"/>
              </w:rPr>
              <w:t xml:space="preserve"> e </w:t>
            </w:r>
            <w:proofErr w:type="spellStart"/>
            <w:r w:rsidRPr="0028725C">
              <w:rPr>
                <w:rFonts w:eastAsia="Times New Roman" w:cstheme="minorHAnsi"/>
                <w:color w:val="000000"/>
                <w:lang w:eastAsia="it-IT"/>
              </w:rPr>
              <w:t>Isole</w:t>
            </w:r>
            <w:proofErr w:type="spellEnd"/>
          </w:p>
        </w:tc>
      </w:tr>
    </w:tbl>
    <w:p w14:paraId="7E2369F1" w14:textId="77777777" w:rsidR="00C33CD4" w:rsidRPr="0028725C" w:rsidRDefault="00C33CD4" w:rsidP="00C33CD4">
      <w:pPr>
        <w:rPr>
          <w:rFonts w:cstheme="minorHAnsi"/>
        </w:rPr>
      </w:pPr>
    </w:p>
    <w:tbl>
      <w:tblPr>
        <w:tblW w:w="4639" w:type="pct"/>
        <w:tblLayout w:type="fixed"/>
        <w:tblCellMar>
          <w:left w:w="70" w:type="dxa"/>
          <w:right w:w="70" w:type="dxa"/>
        </w:tblCellMar>
        <w:tblLook w:val="04A0" w:firstRow="1" w:lastRow="0" w:firstColumn="1" w:lastColumn="0" w:noHBand="0" w:noVBand="1"/>
      </w:tblPr>
      <w:tblGrid>
        <w:gridCol w:w="1627"/>
        <w:gridCol w:w="1701"/>
        <w:gridCol w:w="942"/>
        <w:gridCol w:w="621"/>
        <w:gridCol w:w="285"/>
        <w:gridCol w:w="1497"/>
        <w:gridCol w:w="345"/>
        <w:gridCol w:w="316"/>
        <w:gridCol w:w="1738"/>
      </w:tblGrid>
      <w:tr w:rsidR="00C33CD4" w:rsidRPr="0028725C" w14:paraId="26255FAC" w14:textId="77777777" w:rsidTr="00860D13">
        <w:trPr>
          <w:trHeight w:val="57"/>
        </w:trPr>
        <w:tc>
          <w:tcPr>
            <w:tcW w:w="897" w:type="pct"/>
            <w:shd w:val="clear" w:color="auto" w:fill="auto"/>
            <w:noWrap/>
            <w:vAlign w:val="center"/>
          </w:tcPr>
          <w:p w14:paraId="2FA4363E" w14:textId="77777777" w:rsidR="00C33CD4" w:rsidRPr="0028725C" w:rsidRDefault="00C33CD4" w:rsidP="00860D13">
            <w:pPr>
              <w:spacing w:before="60" w:afterLines="60" w:after="144"/>
              <w:rPr>
                <w:rFonts w:eastAsia="Times New Roman" w:cstheme="minorHAnsi"/>
                <w:b/>
                <w:bCs/>
                <w:color w:val="000000"/>
                <w:lang w:eastAsia="it-IT"/>
              </w:rPr>
            </w:pPr>
            <w:proofErr w:type="spellStart"/>
            <w:r w:rsidRPr="0028725C">
              <w:rPr>
                <w:rFonts w:eastAsia="Times New Roman" w:cstheme="minorHAnsi"/>
                <w:b/>
                <w:bCs/>
                <w:color w:val="000000"/>
                <w:lang w:eastAsia="it-IT"/>
              </w:rPr>
              <w:t>Classe</w:t>
            </w:r>
            <w:proofErr w:type="spellEnd"/>
            <w:r w:rsidRPr="0028725C">
              <w:rPr>
                <w:rFonts w:eastAsia="Times New Roman" w:cstheme="minorHAnsi"/>
                <w:b/>
                <w:bCs/>
                <w:color w:val="000000"/>
                <w:lang w:eastAsia="it-IT"/>
              </w:rPr>
              <w:t xml:space="preserve"> di </w:t>
            </w:r>
            <w:proofErr w:type="spellStart"/>
            <w:r w:rsidRPr="0028725C">
              <w:rPr>
                <w:rFonts w:eastAsia="Times New Roman" w:cstheme="minorHAnsi"/>
                <w:b/>
                <w:bCs/>
                <w:color w:val="000000"/>
                <w:lang w:eastAsia="it-IT"/>
              </w:rPr>
              <w:t>laurea</w:t>
            </w:r>
            <w:proofErr w:type="spellEnd"/>
          </w:p>
        </w:tc>
        <w:tc>
          <w:tcPr>
            <w:tcW w:w="4103" w:type="pct"/>
            <w:gridSpan w:val="8"/>
            <w:shd w:val="clear" w:color="auto" w:fill="auto"/>
            <w:noWrap/>
          </w:tcPr>
          <w:p w14:paraId="49C1AD62" w14:textId="77777777" w:rsidR="00C33CD4" w:rsidRPr="0028725C" w:rsidRDefault="00C33CD4" w:rsidP="00860D13">
            <w:pPr>
              <w:spacing w:before="60" w:afterLines="60" w:after="144"/>
              <w:rPr>
                <w:rFonts w:eastAsia="Times New Roman" w:cstheme="minorHAnsi"/>
                <w:color w:val="000000"/>
                <w:lang w:eastAsia="it-IT"/>
              </w:rPr>
            </w:pPr>
            <w:r w:rsidRPr="0028725C">
              <w:rPr>
                <w:rFonts w:eastAsia="Times New Roman" w:cstheme="minorHAnsi"/>
                <w:color w:val="000000"/>
                <w:lang w:eastAsia="it-IT"/>
              </w:rPr>
              <w:t>___________________</w:t>
            </w:r>
          </w:p>
        </w:tc>
      </w:tr>
      <w:tr w:rsidR="00C33CD4" w:rsidRPr="0028725C" w14:paraId="48BBE060" w14:textId="77777777" w:rsidTr="00860D13">
        <w:trPr>
          <w:trHeight w:val="57"/>
        </w:trPr>
        <w:tc>
          <w:tcPr>
            <w:tcW w:w="897" w:type="pct"/>
            <w:shd w:val="clear" w:color="auto" w:fill="auto"/>
            <w:noWrap/>
            <w:vAlign w:val="center"/>
          </w:tcPr>
          <w:p w14:paraId="02D3FF83" w14:textId="77777777" w:rsidR="00C33CD4" w:rsidRPr="0028725C" w:rsidRDefault="00C33CD4" w:rsidP="00860D13">
            <w:pPr>
              <w:spacing w:before="60" w:afterLines="60" w:after="144"/>
              <w:rPr>
                <w:rFonts w:eastAsia="Times New Roman" w:cstheme="minorHAnsi"/>
                <w:b/>
                <w:bCs/>
                <w:color w:val="000000"/>
                <w:lang w:eastAsia="it-IT"/>
              </w:rPr>
            </w:pPr>
            <w:proofErr w:type="spellStart"/>
            <w:r w:rsidRPr="0028725C">
              <w:rPr>
                <w:rFonts w:eastAsia="Times New Roman" w:cstheme="minorHAnsi"/>
                <w:b/>
                <w:bCs/>
                <w:color w:val="000000"/>
                <w:lang w:eastAsia="it-IT"/>
              </w:rPr>
              <w:t>Tipo</w:t>
            </w:r>
            <w:proofErr w:type="spellEnd"/>
          </w:p>
        </w:tc>
        <w:tc>
          <w:tcPr>
            <w:tcW w:w="1457" w:type="pct"/>
            <w:gridSpan w:val="2"/>
            <w:shd w:val="clear" w:color="auto" w:fill="auto"/>
            <w:noWrap/>
          </w:tcPr>
          <w:p w14:paraId="19FDF6A5" w14:textId="77777777" w:rsidR="00C33CD4" w:rsidRPr="0028725C" w:rsidRDefault="00C33CD4" w:rsidP="00860D13">
            <w:pPr>
              <w:spacing w:before="60" w:afterLines="60" w:after="144"/>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L</w:t>
            </w:r>
          </w:p>
        </w:tc>
        <w:tc>
          <w:tcPr>
            <w:tcW w:w="1324" w:type="pct"/>
            <w:gridSpan w:val="3"/>
            <w:shd w:val="clear" w:color="auto" w:fill="auto"/>
          </w:tcPr>
          <w:p w14:paraId="3EEBD84F" w14:textId="77777777" w:rsidR="00C33CD4" w:rsidRPr="0028725C" w:rsidRDefault="00C33CD4" w:rsidP="00860D13">
            <w:pPr>
              <w:spacing w:before="60" w:afterLines="60" w:after="144"/>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LMCU</w:t>
            </w:r>
          </w:p>
        </w:tc>
        <w:tc>
          <w:tcPr>
            <w:tcW w:w="1322" w:type="pct"/>
            <w:gridSpan w:val="3"/>
            <w:shd w:val="clear" w:color="auto" w:fill="auto"/>
          </w:tcPr>
          <w:p w14:paraId="78D61A4C" w14:textId="77777777" w:rsidR="00C33CD4" w:rsidRPr="0028725C" w:rsidRDefault="00C33CD4" w:rsidP="00860D13">
            <w:pPr>
              <w:spacing w:before="60" w:afterLines="60" w:after="144"/>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LM</w:t>
            </w:r>
          </w:p>
        </w:tc>
      </w:tr>
      <w:tr w:rsidR="00C33CD4" w:rsidRPr="0028725C" w14:paraId="1FAF2540" w14:textId="77777777" w:rsidTr="00860D13">
        <w:trPr>
          <w:trHeight w:val="57"/>
        </w:trPr>
        <w:tc>
          <w:tcPr>
            <w:tcW w:w="897" w:type="pct"/>
            <w:shd w:val="clear" w:color="auto" w:fill="auto"/>
            <w:noWrap/>
            <w:vAlign w:val="center"/>
          </w:tcPr>
          <w:p w14:paraId="6A9BABFF" w14:textId="77777777" w:rsidR="00C33CD4" w:rsidRPr="0028725C" w:rsidRDefault="00C33CD4" w:rsidP="00860D13">
            <w:pPr>
              <w:spacing w:before="60" w:afterLines="60" w:after="144"/>
              <w:rPr>
                <w:rFonts w:eastAsia="Times New Roman" w:cstheme="minorHAnsi"/>
                <w:b/>
                <w:bCs/>
                <w:color w:val="000000"/>
                <w:lang w:eastAsia="it-IT"/>
              </w:rPr>
            </w:pPr>
            <w:proofErr w:type="spellStart"/>
            <w:r w:rsidRPr="0028725C">
              <w:rPr>
                <w:rFonts w:eastAsia="Times New Roman" w:cstheme="minorHAnsi"/>
                <w:b/>
                <w:bCs/>
                <w:color w:val="000000"/>
                <w:lang w:eastAsia="it-IT"/>
              </w:rPr>
              <w:t>Erogazione</w:t>
            </w:r>
            <w:proofErr w:type="spellEnd"/>
          </w:p>
        </w:tc>
        <w:tc>
          <w:tcPr>
            <w:tcW w:w="938" w:type="pct"/>
            <w:shd w:val="clear" w:color="auto" w:fill="auto"/>
            <w:noWrap/>
            <w:vAlign w:val="center"/>
          </w:tcPr>
          <w:p w14:paraId="71224FC4" w14:textId="77777777" w:rsidR="00C33CD4" w:rsidRPr="0028725C" w:rsidRDefault="00C33CD4" w:rsidP="00860D13">
            <w:pPr>
              <w:jc w:val="center"/>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w:t>
            </w:r>
            <w:proofErr w:type="spellStart"/>
            <w:r w:rsidRPr="0028725C">
              <w:rPr>
                <w:rFonts w:eastAsia="Times New Roman" w:cstheme="minorHAnsi"/>
                <w:color w:val="000000"/>
                <w:lang w:eastAsia="it-IT"/>
              </w:rPr>
              <w:t>Convenzionale</w:t>
            </w:r>
            <w:proofErr w:type="spellEnd"/>
          </w:p>
        </w:tc>
        <w:tc>
          <w:tcPr>
            <w:tcW w:w="861" w:type="pct"/>
            <w:gridSpan w:val="2"/>
            <w:shd w:val="clear" w:color="auto" w:fill="auto"/>
            <w:vAlign w:val="center"/>
          </w:tcPr>
          <w:p w14:paraId="4C5B1541" w14:textId="77777777" w:rsidR="00C33CD4" w:rsidRPr="0028725C" w:rsidRDefault="00C33CD4" w:rsidP="00860D13">
            <w:pPr>
              <w:jc w:val="center"/>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w:t>
            </w:r>
            <w:proofErr w:type="spellStart"/>
            <w:r w:rsidRPr="0028725C">
              <w:rPr>
                <w:rFonts w:eastAsia="Times New Roman" w:cstheme="minorHAnsi"/>
                <w:color w:val="000000"/>
                <w:lang w:eastAsia="it-IT"/>
              </w:rPr>
              <w:t>Mista</w:t>
            </w:r>
            <w:proofErr w:type="spellEnd"/>
          </w:p>
        </w:tc>
        <w:tc>
          <w:tcPr>
            <w:tcW w:w="157" w:type="pct"/>
            <w:shd w:val="clear" w:color="auto" w:fill="auto"/>
            <w:vAlign w:val="center"/>
          </w:tcPr>
          <w:p w14:paraId="5D4B2C9D" w14:textId="77777777" w:rsidR="00C33CD4" w:rsidRPr="0028725C" w:rsidRDefault="00C33CD4" w:rsidP="00860D13">
            <w:pPr>
              <w:ind w:left="213" w:hanging="213"/>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w:t>
            </w:r>
          </w:p>
        </w:tc>
        <w:tc>
          <w:tcPr>
            <w:tcW w:w="1015" w:type="pct"/>
            <w:gridSpan w:val="2"/>
            <w:shd w:val="clear" w:color="auto" w:fill="auto"/>
            <w:vAlign w:val="center"/>
          </w:tcPr>
          <w:p w14:paraId="27FB603F" w14:textId="77777777" w:rsidR="00C33CD4" w:rsidRPr="0028725C" w:rsidRDefault="00C33CD4" w:rsidP="00860D13">
            <w:pPr>
              <w:rPr>
                <w:rFonts w:eastAsia="Times New Roman" w:cstheme="minorHAnsi"/>
                <w:color w:val="000000"/>
                <w:lang w:eastAsia="it-IT"/>
              </w:rPr>
            </w:pPr>
            <w:proofErr w:type="spellStart"/>
            <w:r w:rsidRPr="0028725C">
              <w:rPr>
                <w:rFonts w:eastAsia="Times New Roman" w:cstheme="minorHAnsi"/>
                <w:color w:val="000000"/>
                <w:lang w:eastAsia="it-IT"/>
              </w:rPr>
              <w:t>Prevalentemente</w:t>
            </w:r>
            <w:proofErr w:type="spellEnd"/>
            <w:r w:rsidRPr="0028725C">
              <w:rPr>
                <w:rFonts w:eastAsia="Times New Roman" w:cstheme="minorHAnsi"/>
                <w:color w:val="000000"/>
                <w:lang w:eastAsia="it-IT"/>
              </w:rPr>
              <w:t xml:space="preserve"> a </w:t>
            </w:r>
            <w:proofErr w:type="spellStart"/>
            <w:r w:rsidRPr="0028725C">
              <w:rPr>
                <w:rFonts w:eastAsia="Times New Roman" w:cstheme="minorHAnsi"/>
                <w:color w:val="000000"/>
                <w:lang w:eastAsia="it-IT"/>
              </w:rPr>
              <w:t>distanza</w:t>
            </w:r>
            <w:proofErr w:type="spellEnd"/>
          </w:p>
        </w:tc>
        <w:tc>
          <w:tcPr>
            <w:tcW w:w="174" w:type="pct"/>
            <w:shd w:val="clear" w:color="auto" w:fill="auto"/>
            <w:vAlign w:val="center"/>
          </w:tcPr>
          <w:p w14:paraId="71A82939" w14:textId="77777777" w:rsidR="00C33CD4" w:rsidRPr="0028725C" w:rsidRDefault="00C33CD4" w:rsidP="00860D13">
            <w:pPr>
              <w:ind w:left="215" w:hanging="215"/>
              <w:rPr>
                <w:rFonts w:eastAsia="Times New Roman" w:cstheme="minorHAnsi"/>
                <w:color w:val="000000"/>
                <w:lang w:eastAsia="it-IT"/>
              </w:rPr>
            </w:pPr>
            <w:r>
              <w:rPr>
                <w:rFonts w:eastAsia="Times New Roman" w:cstheme="minorHAnsi"/>
                <w:color w:val="000000"/>
                <w:lang w:eastAsia="it-IT"/>
              </w:rPr>
              <w:t>□</w:t>
            </w:r>
            <w:r w:rsidRPr="0028725C">
              <w:rPr>
                <w:rFonts w:eastAsia="Times New Roman" w:cstheme="minorHAnsi"/>
                <w:color w:val="000000"/>
                <w:lang w:eastAsia="it-IT"/>
              </w:rPr>
              <w:t xml:space="preserve"> </w:t>
            </w:r>
          </w:p>
        </w:tc>
        <w:tc>
          <w:tcPr>
            <w:tcW w:w="959" w:type="pct"/>
            <w:shd w:val="clear" w:color="auto" w:fill="auto"/>
            <w:vAlign w:val="center"/>
          </w:tcPr>
          <w:p w14:paraId="5B4275D4" w14:textId="77777777" w:rsidR="00C33CD4" w:rsidRPr="0028725C" w:rsidRDefault="00C33CD4" w:rsidP="00860D13">
            <w:pPr>
              <w:rPr>
                <w:rFonts w:eastAsia="Times New Roman" w:cstheme="minorHAnsi"/>
                <w:color w:val="000000"/>
                <w:lang w:eastAsia="it-IT"/>
              </w:rPr>
            </w:pPr>
            <w:proofErr w:type="spellStart"/>
            <w:r w:rsidRPr="0028725C">
              <w:rPr>
                <w:rFonts w:eastAsia="Times New Roman" w:cstheme="minorHAnsi"/>
                <w:color w:val="000000"/>
                <w:lang w:eastAsia="it-IT"/>
              </w:rPr>
              <w:t>Integralmente</w:t>
            </w:r>
            <w:proofErr w:type="spellEnd"/>
            <w:r w:rsidRPr="0028725C">
              <w:rPr>
                <w:rFonts w:eastAsia="Times New Roman" w:cstheme="minorHAnsi"/>
                <w:color w:val="000000"/>
                <w:lang w:eastAsia="it-IT"/>
              </w:rPr>
              <w:t xml:space="preserve"> a </w:t>
            </w:r>
            <w:proofErr w:type="spellStart"/>
            <w:r w:rsidRPr="0028725C">
              <w:rPr>
                <w:rFonts w:eastAsia="Times New Roman" w:cstheme="minorHAnsi"/>
                <w:color w:val="000000"/>
                <w:lang w:eastAsia="it-IT"/>
              </w:rPr>
              <w:t>distanza</w:t>
            </w:r>
            <w:proofErr w:type="spellEnd"/>
          </w:p>
        </w:tc>
      </w:tr>
      <w:tr w:rsidR="00C33CD4" w:rsidRPr="0028725C" w14:paraId="3873817A" w14:textId="77777777" w:rsidTr="00860D13">
        <w:trPr>
          <w:trHeight w:val="57"/>
        </w:trPr>
        <w:tc>
          <w:tcPr>
            <w:tcW w:w="897" w:type="pct"/>
            <w:shd w:val="clear" w:color="auto" w:fill="auto"/>
            <w:noWrap/>
            <w:vAlign w:val="center"/>
          </w:tcPr>
          <w:p w14:paraId="1D34DCEC" w14:textId="77777777" w:rsidR="00C33CD4" w:rsidRPr="0028725C" w:rsidRDefault="00C33CD4" w:rsidP="00860D13">
            <w:pPr>
              <w:spacing w:before="60" w:afterLines="60" w:after="144"/>
              <w:rPr>
                <w:rFonts w:eastAsia="Times New Roman" w:cstheme="minorHAnsi"/>
                <w:b/>
                <w:bCs/>
                <w:color w:val="000000"/>
                <w:lang w:eastAsia="it-IT"/>
              </w:rPr>
            </w:pPr>
            <w:proofErr w:type="spellStart"/>
            <w:r w:rsidRPr="0028725C">
              <w:rPr>
                <w:rFonts w:eastAsia="Times New Roman" w:cstheme="minorHAnsi"/>
                <w:b/>
                <w:bCs/>
                <w:color w:val="000000"/>
                <w:lang w:eastAsia="it-IT"/>
              </w:rPr>
              <w:t>Durata</w:t>
            </w:r>
            <w:proofErr w:type="spellEnd"/>
            <w:r w:rsidRPr="0028725C">
              <w:rPr>
                <w:rFonts w:eastAsia="Times New Roman" w:cstheme="minorHAnsi"/>
                <w:b/>
                <w:bCs/>
                <w:color w:val="000000"/>
                <w:lang w:eastAsia="it-IT"/>
              </w:rPr>
              <w:t xml:space="preserve"> </w:t>
            </w:r>
            <w:proofErr w:type="spellStart"/>
            <w:r w:rsidRPr="0028725C">
              <w:rPr>
                <w:rFonts w:eastAsia="Times New Roman" w:cstheme="minorHAnsi"/>
                <w:b/>
                <w:bCs/>
                <w:color w:val="000000"/>
                <w:lang w:eastAsia="it-IT"/>
              </w:rPr>
              <w:t>normale</w:t>
            </w:r>
            <w:proofErr w:type="spellEnd"/>
          </w:p>
        </w:tc>
        <w:tc>
          <w:tcPr>
            <w:tcW w:w="4103" w:type="pct"/>
            <w:gridSpan w:val="8"/>
            <w:shd w:val="clear" w:color="auto" w:fill="auto"/>
            <w:noWrap/>
          </w:tcPr>
          <w:p w14:paraId="100C06F4" w14:textId="77777777" w:rsidR="00C33CD4" w:rsidRPr="0028725C" w:rsidRDefault="00C33CD4" w:rsidP="00860D13">
            <w:pPr>
              <w:spacing w:before="60" w:afterLines="60" w:after="144"/>
              <w:rPr>
                <w:rFonts w:eastAsia="Times New Roman" w:cstheme="minorHAnsi"/>
                <w:color w:val="000000"/>
                <w:lang w:eastAsia="it-IT"/>
              </w:rPr>
            </w:pPr>
            <w:r w:rsidRPr="0028725C">
              <w:rPr>
                <w:rFonts w:eastAsia="Times New Roman" w:cstheme="minorHAnsi"/>
                <w:color w:val="000000"/>
                <w:lang w:eastAsia="it-IT"/>
              </w:rPr>
              <w:t>___________________</w:t>
            </w:r>
          </w:p>
        </w:tc>
      </w:tr>
    </w:tbl>
    <w:p w14:paraId="423B000F" w14:textId="77777777" w:rsidR="00C33CD4" w:rsidRPr="0028725C" w:rsidRDefault="00C33CD4" w:rsidP="00C33CD4">
      <w:pPr>
        <w:spacing w:before="60" w:afterLines="60" w:after="144"/>
        <w:rPr>
          <w:rFonts w:cstheme="minorHAnsi"/>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8"/>
        <w:gridCol w:w="1299"/>
        <w:gridCol w:w="1289"/>
        <w:gridCol w:w="1289"/>
        <w:gridCol w:w="1289"/>
        <w:gridCol w:w="1429"/>
      </w:tblGrid>
      <w:tr w:rsidR="00C33CD4" w:rsidRPr="0028725C" w14:paraId="2E61B537" w14:textId="77777777" w:rsidTr="00860D13">
        <w:trPr>
          <w:trHeight w:val="54"/>
        </w:trPr>
        <w:tc>
          <w:tcPr>
            <w:tcW w:w="1700" w:type="pct"/>
            <w:shd w:val="clear" w:color="auto" w:fill="auto"/>
            <w:noWrap/>
            <w:vAlign w:val="center"/>
          </w:tcPr>
          <w:p w14:paraId="6C7E1803" w14:textId="77777777" w:rsidR="00C33CD4" w:rsidRPr="0028725C" w:rsidRDefault="00C33CD4" w:rsidP="00860D13">
            <w:pPr>
              <w:rPr>
                <w:rFonts w:eastAsia="Times New Roman" w:cstheme="minorHAnsi"/>
                <w:b/>
                <w:bCs/>
                <w:color w:val="000000"/>
                <w:lang w:eastAsia="it-IT"/>
              </w:rPr>
            </w:pPr>
          </w:p>
        </w:tc>
        <w:tc>
          <w:tcPr>
            <w:tcW w:w="650" w:type="pct"/>
            <w:vAlign w:val="center"/>
          </w:tcPr>
          <w:p w14:paraId="3C6C1FC1" w14:textId="77777777" w:rsidR="00C33CD4" w:rsidRPr="0028725C" w:rsidRDefault="00C33CD4" w:rsidP="00860D13">
            <w:pPr>
              <w:jc w:val="center"/>
              <w:rPr>
                <w:rFonts w:eastAsia="Times New Roman" w:cstheme="minorHAnsi"/>
                <w:b/>
                <w:bCs/>
                <w:color w:val="000000"/>
                <w:lang w:eastAsia="it-IT"/>
              </w:rPr>
            </w:pPr>
            <w:r w:rsidRPr="0028725C">
              <w:rPr>
                <w:rFonts w:eastAsia="Times New Roman" w:cstheme="minorHAnsi"/>
                <w:b/>
                <w:bCs/>
                <w:color w:val="000000"/>
                <w:lang w:eastAsia="it-IT"/>
              </w:rPr>
              <w:t>a.a. 2015/16</w:t>
            </w:r>
          </w:p>
        </w:tc>
        <w:tc>
          <w:tcPr>
            <w:tcW w:w="645" w:type="pct"/>
            <w:shd w:val="clear" w:color="auto" w:fill="auto"/>
            <w:noWrap/>
            <w:vAlign w:val="center"/>
          </w:tcPr>
          <w:p w14:paraId="1B0B01E9" w14:textId="77777777" w:rsidR="00C33CD4" w:rsidRPr="0028725C" w:rsidRDefault="00C33CD4" w:rsidP="00860D13">
            <w:pPr>
              <w:jc w:val="center"/>
              <w:rPr>
                <w:rFonts w:eastAsia="Times New Roman" w:cstheme="minorHAnsi"/>
                <w:color w:val="000000"/>
                <w:lang w:eastAsia="it-IT"/>
              </w:rPr>
            </w:pPr>
            <w:r w:rsidRPr="0028725C">
              <w:rPr>
                <w:rFonts w:eastAsia="Times New Roman" w:cstheme="minorHAnsi"/>
                <w:b/>
                <w:bCs/>
                <w:color w:val="000000"/>
                <w:lang w:eastAsia="it-IT"/>
              </w:rPr>
              <w:t>a.a. 2014/15</w:t>
            </w:r>
          </w:p>
        </w:tc>
        <w:tc>
          <w:tcPr>
            <w:tcW w:w="645" w:type="pct"/>
            <w:shd w:val="clear" w:color="auto" w:fill="auto"/>
            <w:noWrap/>
            <w:vAlign w:val="center"/>
          </w:tcPr>
          <w:p w14:paraId="10551679" w14:textId="77777777" w:rsidR="00C33CD4" w:rsidRPr="0028725C" w:rsidRDefault="00C33CD4" w:rsidP="00860D13">
            <w:pPr>
              <w:jc w:val="center"/>
              <w:rPr>
                <w:rFonts w:eastAsia="Times New Roman" w:cstheme="minorHAnsi"/>
                <w:color w:val="000000"/>
                <w:lang w:eastAsia="it-IT"/>
              </w:rPr>
            </w:pPr>
            <w:r w:rsidRPr="0028725C">
              <w:rPr>
                <w:rFonts w:eastAsia="Times New Roman" w:cstheme="minorHAnsi"/>
                <w:b/>
                <w:bCs/>
                <w:color w:val="000000"/>
                <w:lang w:eastAsia="it-IT"/>
              </w:rPr>
              <w:t>a.a. 2013/14</w:t>
            </w:r>
          </w:p>
        </w:tc>
        <w:tc>
          <w:tcPr>
            <w:tcW w:w="645" w:type="pct"/>
            <w:shd w:val="clear" w:color="auto" w:fill="auto"/>
            <w:noWrap/>
            <w:vAlign w:val="center"/>
          </w:tcPr>
          <w:p w14:paraId="2B4BD6BB" w14:textId="77777777" w:rsidR="00C33CD4" w:rsidRPr="0028725C" w:rsidRDefault="00C33CD4" w:rsidP="00860D13">
            <w:pPr>
              <w:jc w:val="center"/>
              <w:rPr>
                <w:rFonts w:eastAsia="Times New Roman" w:cstheme="minorHAnsi"/>
                <w:color w:val="000000"/>
                <w:lang w:eastAsia="it-IT"/>
              </w:rPr>
            </w:pPr>
            <w:r w:rsidRPr="0028725C">
              <w:rPr>
                <w:rFonts w:eastAsia="Times New Roman" w:cstheme="minorHAnsi"/>
                <w:b/>
                <w:bCs/>
                <w:color w:val="000000"/>
                <w:lang w:eastAsia="it-IT"/>
              </w:rPr>
              <w:t>a.a. 201</w:t>
            </w:r>
            <w:r>
              <w:rPr>
                <w:rFonts w:eastAsia="Times New Roman" w:cstheme="minorHAnsi"/>
                <w:b/>
                <w:bCs/>
                <w:color w:val="000000"/>
                <w:lang w:eastAsia="it-IT"/>
              </w:rPr>
              <w:t>2</w:t>
            </w:r>
            <w:r w:rsidRPr="0028725C">
              <w:rPr>
                <w:rFonts w:eastAsia="Times New Roman" w:cstheme="minorHAnsi"/>
                <w:b/>
                <w:bCs/>
                <w:color w:val="000000"/>
                <w:lang w:eastAsia="it-IT"/>
              </w:rPr>
              <w:t>/1</w:t>
            </w:r>
            <w:r>
              <w:rPr>
                <w:rFonts w:eastAsia="Times New Roman" w:cstheme="minorHAnsi"/>
                <w:b/>
                <w:bCs/>
                <w:color w:val="000000"/>
                <w:lang w:eastAsia="it-IT"/>
              </w:rPr>
              <w:t>3</w:t>
            </w:r>
          </w:p>
        </w:tc>
        <w:tc>
          <w:tcPr>
            <w:tcW w:w="715" w:type="pct"/>
          </w:tcPr>
          <w:p w14:paraId="1779954F" w14:textId="77777777" w:rsidR="00C33CD4" w:rsidRPr="0028725C" w:rsidRDefault="00C33CD4" w:rsidP="00860D13">
            <w:pPr>
              <w:jc w:val="center"/>
              <w:rPr>
                <w:rFonts w:eastAsia="Times New Roman" w:cstheme="minorHAnsi"/>
                <w:b/>
                <w:bCs/>
                <w:color w:val="000000"/>
                <w:lang w:eastAsia="it-IT"/>
              </w:rPr>
            </w:pPr>
            <w:r w:rsidRPr="0028725C">
              <w:rPr>
                <w:rFonts w:eastAsia="Times New Roman" w:cstheme="minorHAnsi"/>
                <w:b/>
                <w:bCs/>
                <w:color w:val="000000"/>
                <w:lang w:eastAsia="it-IT"/>
              </w:rPr>
              <w:t>a.a. 201</w:t>
            </w:r>
            <w:r>
              <w:rPr>
                <w:rFonts w:eastAsia="Times New Roman" w:cstheme="minorHAnsi"/>
                <w:b/>
                <w:bCs/>
                <w:color w:val="000000"/>
                <w:lang w:eastAsia="it-IT"/>
              </w:rPr>
              <w:t>1</w:t>
            </w:r>
            <w:r w:rsidRPr="0028725C">
              <w:rPr>
                <w:rFonts w:eastAsia="Times New Roman" w:cstheme="minorHAnsi"/>
                <w:b/>
                <w:bCs/>
                <w:color w:val="000000"/>
                <w:lang w:eastAsia="it-IT"/>
              </w:rPr>
              <w:t>/1</w:t>
            </w:r>
            <w:r>
              <w:rPr>
                <w:rFonts w:eastAsia="Times New Roman" w:cstheme="minorHAnsi"/>
                <w:b/>
                <w:bCs/>
                <w:color w:val="000000"/>
                <w:lang w:eastAsia="it-IT"/>
              </w:rPr>
              <w:t>2</w:t>
            </w:r>
          </w:p>
        </w:tc>
      </w:tr>
      <w:tr w:rsidR="00C33CD4" w:rsidRPr="0028725C" w14:paraId="44AB29D0" w14:textId="77777777" w:rsidTr="00860D13">
        <w:trPr>
          <w:trHeight w:val="54"/>
        </w:trPr>
        <w:tc>
          <w:tcPr>
            <w:tcW w:w="1700" w:type="pct"/>
            <w:shd w:val="clear" w:color="auto" w:fill="auto"/>
            <w:noWrap/>
            <w:vAlign w:val="center"/>
          </w:tcPr>
          <w:p w14:paraId="7571DDB0" w14:textId="77777777" w:rsidR="00C33CD4" w:rsidRPr="0028725C" w:rsidRDefault="00C33CD4" w:rsidP="00860D13">
            <w:pPr>
              <w:spacing w:before="60" w:after="60"/>
              <w:rPr>
                <w:rFonts w:eastAsia="Times New Roman" w:cstheme="minorHAnsi"/>
                <w:bCs/>
                <w:color w:val="000000"/>
                <w:lang w:eastAsia="it-IT"/>
              </w:rPr>
            </w:pPr>
            <w:proofErr w:type="spellStart"/>
            <w:r w:rsidRPr="0028725C">
              <w:rPr>
                <w:rFonts w:eastAsia="Times New Roman" w:cstheme="minorHAnsi"/>
                <w:bCs/>
                <w:color w:val="000000"/>
                <w:lang w:eastAsia="it-IT"/>
              </w:rPr>
              <w:t>Programmazione</w:t>
            </w:r>
            <w:proofErr w:type="spellEnd"/>
            <w:r w:rsidRPr="0028725C">
              <w:rPr>
                <w:rFonts w:eastAsia="Times New Roman" w:cstheme="minorHAnsi"/>
                <w:bCs/>
                <w:color w:val="000000"/>
                <w:lang w:eastAsia="it-IT"/>
              </w:rPr>
              <w:t xml:space="preserve"> locale</w:t>
            </w:r>
          </w:p>
        </w:tc>
        <w:tc>
          <w:tcPr>
            <w:tcW w:w="650" w:type="pct"/>
          </w:tcPr>
          <w:p w14:paraId="2C52998E"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645" w:type="pct"/>
            <w:shd w:val="clear" w:color="auto" w:fill="auto"/>
            <w:noWrap/>
          </w:tcPr>
          <w:p w14:paraId="77D9B6B9"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645" w:type="pct"/>
            <w:shd w:val="clear" w:color="auto" w:fill="auto"/>
            <w:noWrap/>
          </w:tcPr>
          <w:p w14:paraId="7643C4C0"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645" w:type="pct"/>
            <w:shd w:val="clear" w:color="auto" w:fill="auto"/>
            <w:noWrap/>
          </w:tcPr>
          <w:p w14:paraId="20DFE92C"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715" w:type="pct"/>
          </w:tcPr>
          <w:p w14:paraId="4900F45B" w14:textId="77777777" w:rsidR="00C33CD4" w:rsidRPr="00112293"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r>
      <w:tr w:rsidR="00C33CD4" w:rsidRPr="0028725C" w14:paraId="786A3C1F" w14:textId="77777777" w:rsidTr="00860D13">
        <w:trPr>
          <w:trHeight w:val="54"/>
        </w:trPr>
        <w:tc>
          <w:tcPr>
            <w:tcW w:w="1700" w:type="pct"/>
            <w:shd w:val="clear" w:color="auto" w:fill="auto"/>
            <w:noWrap/>
            <w:vAlign w:val="center"/>
          </w:tcPr>
          <w:p w14:paraId="756FF9D5" w14:textId="77777777" w:rsidR="00C33CD4" w:rsidRPr="0028725C" w:rsidRDefault="00C33CD4" w:rsidP="00860D13">
            <w:pPr>
              <w:spacing w:before="60" w:after="60"/>
              <w:rPr>
                <w:rFonts w:eastAsia="Times New Roman" w:cstheme="minorHAnsi"/>
                <w:bCs/>
                <w:color w:val="000000"/>
                <w:lang w:eastAsia="it-IT"/>
              </w:rPr>
            </w:pPr>
            <w:proofErr w:type="spellStart"/>
            <w:r w:rsidRPr="0028725C">
              <w:rPr>
                <w:rFonts w:eastAsia="Times New Roman" w:cstheme="minorHAnsi"/>
                <w:bCs/>
                <w:color w:val="000000"/>
                <w:lang w:eastAsia="it-IT"/>
              </w:rPr>
              <w:t>Programmazione</w:t>
            </w:r>
            <w:proofErr w:type="spellEnd"/>
            <w:r w:rsidRPr="0028725C">
              <w:rPr>
                <w:rFonts w:eastAsia="Times New Roman" w:cstheme="minorHAnsi"/>
                <w:bCs/>
                <w:color w:val="000000"/>
                <w:lang w:eastAsia="it-IT"/>
              </w:rPr>
              <w:t xml:space="preserve"> </w:t>
            </w:r>
            <w:proofErr w:type="spellStart"/>
            <w:r w:rsidRPr="0028725C">
              <w:rPr>
                <w:rFonts w:eastAsia="Times New Roman" w:cstheme="minorHAnsi"/>
                <w:bCs/>
                <w:color w:val="000000"/>
                <w:lang w:eastAsia="it-IT"/>
              </w:rPr>
              <w:t>nazionale</w:t>
            </w:r>
            <w:proofErr w:type="spellEnd"/>
          </w:p>
        </w:tc>
        <w:tc>
          <w:tcPr>
            <w:tcW w:w="650" w:type="pct"/>
          </w:tcPr>
          <w:p w14:paraId="63D06872"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645" w:type="pct"/>
            <w:shd w:val="clear" w:color="auto" w:fill="auto"/>
            <w:noWrap/>
          </w:tcPr>
          <w:p w14:paraId="4D43D839"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645" w:type="pct"/>
            <w:shd w:val="clear" w:color="auto" w:fill="auto"/>
            <w:noWrap/>
          </w:tcPr>
          <w:p w14:paraId="3ECAD162"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645" w:type="pct"/>
            <w:shd w:val="clear" w:color="auto" w:fill="auto"/>
            <w:noWrap/>
          </w:tcPr>
          <w:p w14:paraId="05CF6BCE"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715" w:type="pct"/>
          </w:tcPr>
          <w:p w14:paraId="01677117" w14:textId="77777777" w:rsidR="00C33CD4" w:rsidRPr="00112293"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r>
      <w:tr w:rsidR="00C33CD4" w:rsidRPr="0028725C" w14:paraId="70F215EF" w14:textId="77777777" w:rsidTr="00860D13">
        <w:trPr>
          <w:trHeight w:val="54"/>
        </w:trPr>
        <w:tc>
          <w:tcPr>
            <w:tcW w:w="1700" w:type="pct"/>
            <w:shd w:val="clear" w:color="auto" w:fill="auto"/>
            <w:noWrap/>
            <w:vAlign w:val="center"/>
          </w:tcPr>
          <w:p w14:paraId="1E915705" w14:textId="77777777" w:rsidR="00C33CD4" w:rsidRPr="0028725C" w:rsidRDefault="00C33CD4" w:rsidP="00860D13">
            <w:pPr>
              <w:spacing w:before="60" w:after="60"/>
              <w:rPr>
                <w:rFonts w:eastAsia="Times New Roman" w:cstheme="minorHAnsi"/>
                <w:bCs/>
                <w:color w:val="000000"/>
                <w:lang w:eastAsia="it-IT"/>
              </w:rPr>
            </w:pPr>
            <w:proofErr w:type="spellStart"/>
            <w:r w:rsidRPr="0028725C">
              <w:rPr>
                <w:rFonts w:eastAsia="Times New Roman" w:cstheme="minorHAnsi"/>
                <w:bCs/>
                <w:color w:val="000000"/>
                <w:lang w:eastAsia="it-IT"/>
              </w:rPr>
              <w:t>Nessuna</w:t>
            </w:r>
            <w:proofErr w:type="spellEnd"/>
            <w:r w:rsidRPr="0028725C">
              <w:rPr>
                <w:rFonts w:eastAsia="Times New Roman" w:cstheme="minorHAnsi"/>
                <w:bCs/>
                <w:color w:val="000000"/>
                <w:lang w:eastAsia="it-IT"/>
              </w:rPr>
              <w:t xml:space="preserve"> </w:t>
            </w:r>
            <w:proofErr w:type="spellStart"/>
            <w:r w:rsidRPr="0028725C">
              <w:rPr>
                <w:rFonts w:eastAsia="Times New Roman" w:cstheme="minorHAnsi"/>
                <w:bCs/>
                <w:color w:val="000000"/>
                <w:lang w:eastAsia="it-IT"/>
              </w:rPr>
              <w:t>programmazione</w:t>
            </w:r>
            <w:proofErr w:type="spellEnd"/>
          </w:p>
        </w:tc>
        <w:tc>
          <w:tcPr>
            <w:tcW w:w="650" w:type="pct"/>
          </w:tcPr>
          <w:p w14:paraId="48C40D18"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645" w:type="pct"/>
            <w:shd w:val="clear" w:color="auto" w:fill="auto"/>
            <w:noWrap/>
          </w:tcPr>
          <w:p w14:paraId="243726FD"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645" w:type="pct"/>
            <w:shd w:val="clear" w:color="auto" w:fill="auto"/>
            <w:noWrap/>
          </w:tcPr>
          <w:p w14:paraId="72DF8682"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645" w:type="pct"/>
            <w:shd w:val="clear" w:color="auto" w:fill="auto"/>
            <w:noWrap/>
          </w:tcPr>
          <w:p w14:paraId="043817D3" w14:textId="77777777" w:rsidR="00C33CD4" w:rsidRPr="0028725C"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c>
          <w:tcPr>
            <w:tcW w:w="715" w:type="pct"/>
          </w:tcPr>
          <w:p w14:paraId="76F6B105" w14:textId="77777777" w:rsidR="00C33CD4" w:rsidRPr="00112293" w:rsidRDefault="00C33CD4" w:rsidP="00860D13">
            <w:pPr>
              <w:jc w:val="center"/>
              <w:rPr>
                <w:rFonts w:eastAsia="Times New Roman" w:cstheme="minorHAnsi"/>
                <w:color w:val="000000"/>
                <w:lang w:eastAsia="it-IT"/>
              </w:rPr>
            </w:pPr>
            <w:r w:rsidRPr="00112293">
              <w:rPr>
                <w:rFonts w:eastAsia="Times New Roman" w:cstheme="minorHAnsi"/>
                <w:color w:val="000000"/>
                <w:lang w:eastAsia="it-IT"/>
              </w:rPr>
              <w:t>□</w:t>
            </w:r>
          </w:p>
        </w:tc>
      </w:tr>
    </w:tbl>
    <w:p w14:paraId="12405B40" w14:textId="77777777" w:rsidR="00C33CD4" w:rsidRPr="0028725C" w:rsidRDefault="00C33CD4" w:rsidP="00C33CD4">
      <w:pPr>
        <w:rPr>
          <w:rFonts w:cstheme="minorHAnsi"/>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31"/>
        <w:gridCol w:w="1776"/>
        <w:gridCol w:w="1778"/>
        <w:gridCol w:w="1776"/>
      </w:tblGrid>
      <w:tr w:rsidR="00C33CD4" w:rsidRPr="0028725C" w14:paraId="6BB618C2" w14:textId="77777777" w:rsidTr="00860D13">
        <w:trPr>
          <w:trHeight w:val="54"/>
        </w:trPr>
        <w:tc>
          <w:tcPr>
            <w:tcW w:w="2428" w:type="pct"/>
            <w:shd w:val="clear" w:color="auto" w:fill="auto"/>
            <w:noWrap/>
            <w:vAlign w:val="center"/>
          </w:tcPr>
          <w:p w14:paraId="49F96F9B" w14:textId="77777777" w:rsidR="00C33CD4" w:rsidRPr="0028725C" w:rsidRDefault="00C33CD4" w:rsidP="00860D13">
            <w:pPr>
              <w:rPr>
                <w:rFonts w:eastAsia="Times New Roman" w:cstheme="minorHAnsi"/>
                <w:b/>
                <w:bCs/>
                <w:color w:val="000000"/>
                <w:lang w:eastAsia="it-IT"/>
              </w:rPr>
            </w:pPr>
          </w:p>
        </w:tc>
        <w:tc>
          <w:tcPr>
            <w:tcW w:w="857" w:type="pct"/>
            <w:shd w:val="clear" w:color="auto" w:fill="auto"/>
            <w:noWrap/>
            <w:vAlign w:val="center"/>
          </w:tcPr>
          <w:p w14:paraId="013B607C" w14:textId="77777777" w:rsidR="00C33CD4" w:rsidRPr="0028725C" w:rsidRDefault="00C33CD4" w:rsidP="00860D13">
            <w:pPr>
              <w:jc w:val="center"/>
              <w:rPr>
                <w:rFonts w:eastAsia="Times New Roman" w:cstheme="minorHAnsi"/>
                <w:color w:val="000000"/>
                <w:lang w:eastAsia="it-IT"/>
              </w:rPr>
            </w:pPr>
            <w:r w:rsidRPr="0028725C">
              <w:rPr>
                <w:rFonts w:eastAsia="Times New Roman" w:cstheme="minorHAnsi"/>
                <w:b/>
                <w:bCs/>
                <w:color w:val="000000"/>
                <w:lang w:eastAsia="it-IT"/>
              </w:rPr>
              <w:t>a.a. 2015/16</w:t>
            </w:r>
          </w:p>
        </w:tc>
        <w:tc>
          <w:tcPr>
            <w:tcW w:w="858" w:type="pct"/>
            <w:shd w:val="clear" w:color="auto" w:fill="auto"/>
            <w:noWrap/>
            <w:vAlign w:val="center"/>
          </w:tcPr>
          <w:p w14:paraId="5DF119FC" w14:textId="77777777" w:rsidR="00C33CD4" w:rsidRPr="0028725C" w:rsidRDefault="00C33CD4" w:rsidP="00860D13">
            <w:pPr>
              <w:jc w:val="center"/>
              <w:rPr>
                <w:rFonts w:eastAsia="Times New Roman" w:cstheme="minorHAnsi"/>
                <w:color w:val="000000"/>
                <w:lang w:eastAsia="it-IT"/>
              </w:rPr>
            </w:pPr>
            <w:r w:rsidRPr="0028725C">
              <w:rPr>
                <w:rFonts w:eastAsia="Times New Roman" w:cstheme="minorHAnsi"/>
                <w:b/>
                <w:bCs/>
                <w:color w:val="000000"/>
                <w:lang w:eastAsia="it-IT"/>
              </w:rPr>
              <w:t>a.a. 2014/15</w:t>
            </w:r>
          </w:p>
        </w:tc>
        <w:tc>
          <w:tcPr>
            <w:tcW w:w="858" w:type="pct"/>
            <w:shd w:val="clear" w:color="auto" w:fill="auto"/>
            <w:noWrap/>
            <w:vAlign w:val="center"/>
          </w:tcPr>
          <w:p w14:paraId="057EC772" w14:textId="77777777" w:rsidR="00C33CD4" w:rsidRPr="0028725C" w:rsidRDefault="00C33CD4" w:rsidP="00860D13">
            <w:pPr>
              <w:jc w:val="center"/>
              <w:rPr>
                <w:rFonts w:eastAsia="Times New Roman" w:cstheme="minorHAnsi"/>
                <w:color w:val="000000"/>
                <w:lang w:eastAsia="it-IT"/>
              </w:rPr>
            </w:pPr>
            <w:r w:rsidRPr="0028725C">
              <w:rPr>
                <w:rFonts w:eastAsia="Times New Roman" w:cstheme="minorHAnsi"/>
                <w:b/>
                <w:bCs/>
                <w:color w:val="000000"/>
                <w:lang w:eastAsia="it-IT"/>
              </w:rPr>
              <w:t>a.a. 2013/14</w:t>
            </w:r>
          </w:p>
        </w:tc>
      </w:tr>
      <w:tr w:rsidR="00C33CD4" w:rsidRPr="000976E1" w14:paraId="19C31C35" w14:textId="77777777" w:rsidTr="00860D13">
        <w:trPr>
          <w:trHeight w:val="54"/>
        </w:trPr>
        <w:tc>
          <w:tcPr>
            <w:tcW w:w="2428" w:type="pct"/>
            <w:shd w:val="clear" w:color="auto" w:fill="auto"/>
            <w:noWrap/>
            <w:vAlign w:val="center"/>
          </w:tcPr>
          <w:p w14:paraId="43E0BB18" w14:textId="77777777" w:rsidR="00C33CD4" w:rsidRPr="00C33CD4" w:rsidRDefault="00C33CD4" w:rsidP="00860D13">
            <w:pPr>
              <w:spacing w:before="60" w:after="60"/>
              <w:rPr>
                <w:rFonts w:eastAsia="Times New Roman" w:cstheme="minorHAnsi"/>
                <w:bCs/>
                <w:color w:val="000000"/>
                <w:lang w:val="it-IT" w:eastAsia="it-IT"/>
              </w:rPr>
            </w:pPr>
            <w:r w:rsidRPr="00C33CD4">
              <w:rPr>
                <w:rFonts w:eastAsia="Times New Roman" w:cstheme="minorHAnsi"/>
                <w:bCs/>
                <w:color w:val="000000"/>
                <w:lang w:val="it-IT" w:eastAsia="it-IT"/>
              </w:rPr>
              <w:t>Nr. Di altri CdS della stessa classe nell’Ateneo</w:t>
            </w:r>
          </w:p>
        </w:tc>
        <w:tc>
          <w:tcPr>
            <w:tcW w:w="857" w:type="pct"/>
            <w:shd w:val="clear" w:color="auto" w:fill="auto"/>
            <w:noWrap/>
          </w:tcPr>
          <w:p w14:paraId="1F7661DC" w14:textId="77777777" w:rsidR="00C33CD4" w:rsidRPr="00C33CD4" w:rsidRDefault="00C33CD4" w:rsidP="00860D13">
            <w:pPr>
              <w:jc w:val="center"/>
              <w:rPr>
                <w:rFonts w:eastAsia="Times New Roman" w:cstheme="minorHAnsi"/>
                <w:color w:val="000000"/>
                <w:lang w:val="it-IT" w:eastAsia="it-IT"/>
              </w:rPr>
            </w:pPr>
          </w:p>
        </w:tc>
        <w:tc>
          <w:tcPr>
            <w:tcW w:w="858" w:type="pct"/>
            <w:shd w:val="clear" w:color="auto" w:fill="auto"/>
            <w:noWrap/>
          </w:tcPr>
          <w:p w14:paraId="1B94FC1B" w14:textId="77777777" w:rsidR="00C33CD4" w:rsidRPr="00C33CD4" w:rsidRDefault="00C33CD4" w:rsidP="00860D13">
            <w:pPr>
              <w:jc w:val="center"/>
              <w:rPr>
                <w:rFonts w:eastAsia="Times New Roman" w:cstheme="minorHAnsi"/>
                <w:color w:val="000000"/>
                <w:lang w:val="it-IT" w:eastAsia="it-IT"/>
              </w:rPr>
            </w:pPr>
          </w:p>
        </w:tc>
        <w:tc>
          <w:tcPr>
            <w:tcW w:w="858" w:type="pct"/>
            <w:shd w:val="clear" w:color="auto" w:fill="auto"/>
            <w:noWrap/>
          </w:tcPr>
          <w:p w14:paraId="3D9860B7" w14:textId="77777777" w:rsidR="00C33CD4" w:rsidRPr="00C33CD4" w:rsidRDefault="00C33CD4" w:rsidP="00860D13">
            <w:pPr>
              <w:jc w:val="center"/>
              <w:rPr>
                <w:rFonts w:eastAsia="Times New Roman" w:cstheme="minorHAnsi"/>
                <w:color w:val="000000"/>
                <w:lang w:val="it-IT" w:eastAsia="it-IT"/>
              </w:rPr>
            </w:pPr>
          </w:p>
        </w:tc>
      </w:tr>
      <w:tr w:rsidR="00C33CD4" w:rsidRPr="000976E1" w14:paraId="1386327C" w14:textId="77777777" w:rsidTr="00860D13">
        <w:trPr>
          <w:trHeight w:val="54"/>
        </w:trPr>
        <w:tc>
          <w:tcPr>
            <w:tcW w:w="2428" w:type="pct"/>
            <w:shd w:val="clear" w:color="auto" w:fill="auto"/>
            <w:noWrap/>
            <w:vAlign w:val="center"/>
          </w:tcPr>
          <w:p w14:paraId="6D1DDAEB" w14:textId="77777777" w:rsidR="00C33CD4" w:rsidRPr="00C33CD4" w:rsidRDefault="00C33CD4" w:rsidP="00860D13">
            <w:pPr>
              <w:spacing w:before="60" w:after="60"/>
              <w:rPr>
                <w:rFonts w:eastAsia="Times New Roman" w:cstheme="minorHAnsi"/>
                <w:bCs/>
                <w:color w:val="000000"/>
                <w:lang w:val="it-IT" w:eastAsia="it-IT"/>
              </w:rPr>
            </w:pPr>
            <w:r w:rsidRPr="00C33CD4">
              <w:rPr>
                <w:rFonts w:eastAsia="Times New Roman" w:cstheme="minorHAnsi"/>
                <w:bCs/>
                <w:color w:val="000000"/>
                <w:lang w:val="it-IT" w:eastAsia="it-IT"/>
              </w:rPr>
              <w:t>Nr. di altri CdS della stessa classe nell’area geografica</w:t>
            </w:r>
          </w:p>
        </w:tc>
        <w:tc>
          <w:tcPr>
            <w:tcW w:w="857" w:type="pct"/>
            <w:shd w:val="clear" w:color="auto" w:fill="auto"/>
            <w:noWrap/>
          </w:tcPr>
          <w:p w14:paraId="2D645605" w14:textId="77777777" w:rsidR="00C33CD4" w:rsidRPr="00C33CD4" w:rsidRDefault="00C33CD4" w:rsidP="00860D13">
            <w:pPr>
              <w:jc w:val="center"/>
              <w:rPr>
                <w:rFonts w:eastAsia="Times New Roman" w:cstheme="minorHAnsi"/>
                <w:color w:val="000000"/>
                <w:lang w:val="it-IT" w:eastAsia="it-IT"/>
              </w:rPr>
            </w:pPr>
          </w:p>
        </w:tc>
        <w:tc>
          <w:tcPr>
            <w:tcW w:w="858" w:type="pct"/>
            <w:shd w:val="clear" w:color="auto" w:fill="auto"/>
            <w:noWrap/>
          </w:tcPr>
          <w:p w14:paraId="7D44BFFA" w14:textId="77777777" w:rsidR="00C33CD4" w:rsidRPr="00C33CD4" w:rsidRDefault="00C33CD4" w:rsidP="00860D13">
            <w:pPr>
              <w:jc w:val="center"/>
              <w:rPr>
                <w:rFonts w:eastAsia="Times New Roman" w:cstheme="minorHAnsi"/>
                <w:color w:val="000000"/>
                <w:lang w:val="it-IT" w:eastAsia="it-IT"/>
              </w:rPr>
            </w:pPr>
          </w:p>
        </w:tc>
        <w:tc>
          <w:tcPr>
            <w:tcW w:w="858" w:type="pct"/>
            <w:shd w:val="clear" w:color="auto" w:fill="auto"/>
            <w:noWrap/>
          </w:tcPr>
          <w:p w14:paraId="5185C292" w14:textId="77777777" w:rsidR="00C33CD4" w:rsidRPr="00C33CD4" w:rsidRDefault="00C33CD4" w:rsidP="00860D13">
            <w:pPr>
              <w:jc w:val="center"/>
              <w:rPr>
                <w:rFonts w:eastAsia="Times New Roman" w:cstheme="minorHAnsi"/>
                <w:color w:val="000000"/>
                <w:lang w:val="it-IT" w:eastAsia="it-IT"/>
              </w:rPr>
            </w:pPr>
          </w:p>
        </w:tc>
      </w:tr>
      <w:tr w:rsidR="00C33CD4" w:rsidRPr="000976E1" w14:paraId="0495C84E" w14:textId="77777777" w:rsidTr="00860D13">
        <w:trPr>
          <w:trHeight w:val="54"/>
        </w:trPr>
        <w:tc>
          <w:tcPr>
            <w:tcW w:w="2428" w:type="pct"/>
            <w:shd w:val="clear" w:color="auto" w:fill="auto"/>
            <w:noWrap/>
            <w:vAlign w:val="center"/>
          </w:tcPr>
          <w:p w14:paraId="1E4B718D" w14:textId="77777777" w:rsidR="00C33CD4" w:rsidRPr="00C33CD4" w:rsidRDefault="00C33CD4" w:rsidP="00860D13">
            <w:pPr>
              <w:spacing w:before="60" w:after="60"/>
              <w:rPr>
                <w:rFonts w:eastAsia="Times New Roman" w:cstheme="minorHAnsi"/>
                <w:bCs/>
                <w:color w:val="000000"/>
                <w:lang w:val="it-IT" w:eastAsia="it-IT"/>
              </w:rPr>
            </w:pPr>
            <w:r w:rsidRPr="00C33CD4">
              <w:rPr>
                <w:rFonts w:eastAsia="Times New Roman" w:cstheme="minorHAnsi"/>
                <w:bCs/>
                <w:color w:val="000000"/>
                <w:lang w:val="it-IT" w:eastAsia="it-IT"/>
              </w:rPr>
              <w:t>Nr. di altri CdS della stessa classe in Italia</w:t>
            </w:r>
          </w:p>
        </w:tc>
        <w:tc>
          <w:tcPr>
            <w:tcW w:w="857" w:type="pct"/>
            <w:shd w:val="clear" w:color="auto" w:fill="auto"/>
            <w:noWrap/>
          </w:tcPr>
          <w:p w14:paraId="4F4FF208" w14:textId="77777777" w:rsidR="00C33CD4" w:rsidRPr="00C33CD4" w:rsidRDefault="00C33CD4" w:rsidP="00860D13">
            <w:pPr>
              <w:jc w:val="center"/>
              <w:rPr>
                <w:rFonts w:eastAsia="Times New Roman" w:cstheme="minorHAnsi"/>
                <w:color w:val="000000"/>
                <w:lang w:val="it-IT" w:eastAsia="it-IT"/>
              </w:rPr>
            </w:pPr>
          </w:p>
        </w:tc>
        <w:tc>
          <w:tcPr>
            <w:tcW w:w="858" w:type="pct"/>
            <w:shd w:val="clear" w:color="auto" w:fill="auto"/>
            <w:noWrap/>
          </w:tcPr>
          <w:p w14:paraId="49050582" w14:textId="77777777" w:rsidR="00C33CD4" w:rsidRPr="00C33CD4" w:rsidRDefault="00C33CD4" w:rsidP="00860D13">
            <w:pPr>
              <w:jc w:val="center"/>
              <w:rPr>
                <w:rFonts w:eastAsia="Times New Roman" w:cstheme="minorHAnsi"/>
                <w:color w:val="000000"/>
                <w:lang w:val="it-IT" w:eastAsia="it-IT"/>
              </w:rPr>
            </w:pPr>
          </w:p>
        </w:tc>
        <w:tc>
          <w:tcPr>
            <w:tcW w:w="858" w:type="pct"/>
            <w:shd w:val="clear" w:color="auto" w:fill="auto"/>
            <w:noWrap/>
          </w:tcPr>
          <w:p w14:paraId="60B11594" w14:textId="77777777" w:rsidR="00C33CD4" w:rsidRPr="00C33CD4" w:rsidRDefault="00C33CD4" w:rsidP="00860D13">
            <w:pPr>
              <w:jc w:val="center"/>
              <w:rPr>
                <w:rFonts w:eastAsia="Times New Roman" w:cstheme="minorHAnsi"/>
                <w:color w:val="000000"/>
                <w:lang w:val="it-IT" w:eastAsia="it-IT"/>
              </w:rPr>
            </w:pPr>
          </w:p>
        </w:tc>
      </w:tr>
    </w:tbl>
    <w:p w14:paraId="0131FD48" w14:textId="77777777" w:rsidR="00C33CD4" w:rsidRPr="00C33CD4" w:rsidRDefault="00C33CD4" w:rsidP="00C33CD4">
      <w:pPr>
        <w:rPr>
          <w:rFonts w:cstheme="minorHAnsi"/>
          <w:lang w:val="it-IT"/>
        </w:rPr>
      </w:pPr>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3"/>
        <w:gridCol w:w="1875"/>
        <w:gridCol w:w="1871"/>
        <w:gridCol w:w="2012"/>
      </w:tblGrid>
      <w:tr w:rsidR="00C33CD4" w:rsidRPr="0028725C" w14:paraId="77E10DC4" w14:textId="77777777" w:rsidTr="00860D13">
        <w:trPr>
          <w:trHeight w:val="54"/>
        </w:trPr>
        <w:tc>
          <w:tcPr>
            <w:tcW w:w="2221" w:type="pct"/>
            <w:shd w:val="clear" w:color="auto" w:fill="auto"/>
            <w:noWrap/>
            <w:vAlign w:val="center"/>
          </w:tcPr>
          <w:p w14:paraId="75CE5552" w14:textId="77777777" w:rsidR="00C33CD4" w:rsidRPr="00C33CD4" w:rsidRDefault="00C33CD4" w:rsidP="00860D13">
            <w:pPr>
              <w:rPr>
                <w:rFonts w:eastAsia="Times New Roman" w:cstheme="minorHAnsi"/>
                <w:b/>
                <w:bCs/>
                <w:color w:val="000000"/>
                <w:lang w:val="it-IT" w:eastAsia="it-IT"/>
              </w:rPr>
            </w:pPr>
          </w:p>
        </w:tc>
        <w:tc>
          <w:tcPr>
            <w:tcW w:w="905" w:type="pct"/>
            <w:shd w:val="clear" w:color="auto" w:fill="auto"/>
            <w:noWrap/>
            <w:vAlign w:val="center"/>
          </w:tcPr>
          <w:p w14:paraId="07AC2467" w14:textId="77777777" w:rsidR="00C33CD4" w:rsidRPr="0028725C" w:rsidRDefault="00C33CD4" w:rsidP="00860D13">
            <w:pPr>
              <w:jc w:val="center"/>
              <w:rPr>
                <w:rFonts w:eastAsia="Times New Roman" w:cstheme="minorHAnsi"/>
                <w:color w:val="000000"/>
                <w:lang w:eastAsia="it-IT"/>
              </w:rPr>
            </w:pPr>
            <w:r w:rsidRPr="0028725C">
              <w:rPr>
                <w:rFonts w:eastAsia="Times New Roman" w:cstheme="minorHAnsi"/>
                <w:b/>
                <w:bCs/>
                <w:color w:val="000000"/>
                <w:lang w:eastAsia="it-IT"/>
              </w:rPr>
              <w:t>a.a. 2015/16</w:t>
            </w:r>
          </w:p>
        </w:tc>
        <w:tc>
          <w:tcPr>
            <w:tcW w:w="903" w:type="pct"/>
            <w:shd w:val="clear" w:color="auto" w:fill="auto"/>
            <w:noWrap/>
            <w:vAlign w:val="center"/>
          </w:tcPr>
          <w:p w14:paraId="71FD3AF0" w14:textId="77777777" w:rsidR="00C33CD4" w:rsidRPr="0028725C" w:rsidRDefault="00C33CD4" w:rsidP="00860D13">
            <w:pPr>
              <w:jc w:val="center"/>
              <w:rPr>
                <w:rFonts w:eastAsia="Times New Roman" w:cstheme="minorHAnsi"/>
                <w:color w:val="000000"/>
                <w:lang w:eastAsia="it-IT"/>
              </w:rPr>
            </w:pPr>
            <w:r w:rsidRPr="0028725C">
              <w:rPr>
                <w:rFonts w:eastAsia="Times New Roman" w:cstheme="minorHAnsi"/>
                <w:b/>
                <w:bCs/>
                <w:color w:val="000000"/>
                <w:lang w:eastAsia="it-IT"/>
              </w:rPr>
              <w:t>a.a. 2014/15</w:t>
            </w:r>
          </w:p>
        </w:tc>
        <w:tc>
          <w:tcPr>
            <w:tcW w:w="971" w:type="pct"/>
            <w:shd w:val="clear" w:color="auto" w:fill="auto"/>
            <w:noWrap/>
            <w:vAlign w:val="center"/>
          </w:tcPr>
          <w:p w14:paraId="1ACAF9E2" w14:textId="77777777" w:rsidR="00C33CD4" w:rsidRPr="0028725C" w:rsidRDefault="00C33CD4" w:rsidP="00860D13">
            <w:pPr>
              <w:jc w:val="center"/>
              <w:rPr>
                <w:rFonts w:eastAsia="Times New Roman" w:cstheme="minorHAnsi"/>
                <w:color w:val="000000"/>
                <w:lang w:eastAsia="it-IT"/>
              </w:rPr>
            </w:pPr>
            <w:r w:rsidRPr="0028725C">
              <w:rPr>
                <w:rFonts w:eastAsia="Times New Roman" w:cstheme="minorHAnsi"/>
                <w:b/>
                <w:bCs/>
                <w:color w:val="000000"/>
                <w:lang w:eastAsia="it-IT"/>
              </w:rPr>
              <w:t>a.a. 2013/14</w:t>
            </w:r>
          </w:p>
        </w:tc>
      </w:tr>
      <w:tr w:rsidR="00C33CD4" w:rsidRPr="0028725C" w14:paraId="3E31B0BB" w14:textId="77777777" w:rsidTr="00860D13">
        <w:trPr>
          <w:trHeight w:val="54"/>
        </w:trPr>
        <w:tc>
          <w:tcPr>
            <w:tcW w:w="5000" w:type="pct"/>
            <w:gridSpan w:val="4"/>
            <w:shd w:val="clear" w:color="auto" w:fill="auto"/>
            <w:noWrap/>
            <w:vAlign w:val="center"/>
          </w:tcPr>
          <w:p w14:paraId="0FDA2107" w14:textId="77777777" w:rsidR="00C33CD4" w:rsidRPr="0028725C" w:rsidRDefault="00C33CD4" w:rsidP="00860D13">
            <w:pPr>
              <w:spacing w:before="120" w:after="120"/>
              <w:rPr>
                <w:rFonts w:eastAsia="Times New Roman" w:cstheme="minorHAnsi"/>
                <w:color w:val="000000"/>
                <w:highlight w:val="yellow"/>
                <w:lang w:eastAsia="it-IT"/>
              </w:rPr>
            </w:pPr>
            <w:proofErr w:type="spellStart"/>
            <w:r w:rsidRPr="0028725C">
              <w:rPr>
                <w:rFonts w:eastAsia="Times New Roman" w:cstheme="minorHAnsi"/>
                <w:b/>
                <w:bCs/>
                <w:color w:val="000000"/>
                <w:lang w:eastAsia="it-IT"/>
              </w:rPr>
              <w:lastRenderedPageBreak/>
              <w:t>Studenti</w:t>
            </w:r>
            <w:proofErr w:type="spellEnd"/>
          </w:p>
        </w:tc>
      </w:tr>
      <w:tr w:rsidR="00C33CD4" w:rsidRPr="000976E1" w14:paraId="551AC1FA" w14:textId="77777777" w:rsidTr="00860D13">
        <w:trPr>
          <w:trHeight w:val="54"/>
        </w:trPr>
        <w:tc>
          <w:tcPr>
            <w:tcW w:w="2221" w:type="pct"/>
            <w:shd w:val="clear" w:color="auto" w:fill="auto"/>
            <w:noWrap/>
            <w:vAlign w:val="center"/>
          </w:tcPr>
          <w:p w14:paraId="1355CFB3" w14:textId="77777777" w:rsidR="00C33CD4" w:rsidRPr="00C33CD4" w:rsidRDefault="00C33CD4" w:rsidP="00860D13">
            <w:pPr>
              <w:spacing w:before="60" w:after="60"/>
              <w:ind w:left="210"/>
              <w:rPr>
                <w:rFonts w:eastAsia="Times New Roman" w:cstheme="minorHAnsi"/>
                <w:bCs/>
                <w:color w:val="000000"/>
                <w:lang w:val="it-IT" w:eastAsia="it-IT"/>
              </w:rPr>
            </w:pPr>
            <w:r w:rsidRPr="00C33CD4">
              <w:rPr>
                <w:rFonts w:eastAsia="Times New Roman" w:cstheme="minorHAnsi"/>
                <w:bCs/>
                <w:color w:val="000000"/>
                <w:lang w:val="it-IT" w:eastAsia="it-IT"/>
              </w:rPr>
              <w:t>Avvii di carriera al primo anno* (L; LMCU; LM)</w:t>
            </w:r>
          </w:p>
        </w:tc>
        <w:tc>
          <w:tcPr>
            <w:tcW w:w="905" w:type="pct"/>
            <w:shd w:val="clear" w:color="auto" w:fill="auto"/>
            <w:noWrap/>
          </w:tcPr>
          <w:p w14:paraId="5E0DD0BB" w14:textId="77777777" w:rsidR="00C33CD4" w:rsidRPr="00C33CD4" w:rsidRDefault="00C33CD4" w:rsidP="00860D13">
            <w:pPr>
              <w:jc w:val="center"/>
              <w:rPr>
                <w:rFonts w:eastAsia="Times New Roman" w:cstheme="minorHAnsi"/>
                <w:color w:val="000000"/>
                <w:highlight w:val="yellow"/>
                <w:lang w:val="it-IT" w:eastAsia="it-IT"/>
              </w:rPr>
            </w:pPr>
          </w:p>
        </w:tc>
        <w:tc>
          <w:tcPr>
            <w:tcW w:w="903" w:type="pct"/>
            <w:shd w:val="clear" w:color="auto" w:fill="auto"/>
            <w:noWrap/>
          </w:tcPr>
          <w:p w14:paraId="530D7371" w14:textId="77777777" w:rsidR="00C33CD4" w:rsidRPr="00C33CD4" w:rsidRDefault="00C33CD4" w:rsidP="00860D13">
            <w:pPr>
              <w:jc w:val="center"/>
              <w:rPr>
                <w:rFonts w:eastAsia="Times New Roman" w:cstheme="minorHAnsi"/>
                <w:color w:val="000000"/>
                <w:highlight w:val="yellow"/>
                <w:lang w:val="it-IT" w:eastAsia="it-IT"/>
              </w:rPr>
            </w:pPr>
          </w:p>
        </w:tc>
        <w:tc>
          <w:tcPr>
            <w:tcW w:w="971" w:type="pct"/>
            <w:shd w:val="clear" w:color="auto" w:fill="auto"/>
            <w:noWrap/>
          </w:tcPr>
          <w:p w14:paraId="4612AA44" w14:textId="77777777" w:rsidR="00C33CD4" w:rsidRPr="00C33CD4" w:rsidRDefault="00C33CD4" w:rsidP="00860D13">
            <w:pPr>
              <w:jc w:val="center"/>
              <w:rPr>
                <w:rFonts w:eastAsia="Times New Roman" w:cstheme="minorHAnsi"/>
                <w:color w:val="000000"/>
                <w:highlight w:val="yellow"/>
                <w:lang w:val="it-IT" w:eastAsia="it-IT"/>
              </w:rPr>
            </w:pPr>
          </w:p>
        </w:tc>
      </w:tr>
      <w:tr w:rsidR="00C33CD4" w:rsidRPr="0028725C" w14:paraId="46888BE1" w14:textId="77777777" w:rsidTr="00860D13">
        <w:trPr>
          <w:trHeight w:val="54"/>
        </w:trPr>
        <w:tc>
          <w:tcPr>
            <w:tcW w:w="2221" w:type="pct"/>
            <w:shd w:val="clear" w:color="auto" w:fill="auto"/>
            <w:noWrap/>
            <w:vAlign w:val="center"/>
          </w:tcPr>
          <w:p w14:paraId="7E907466" w14:textId="77777777" w:rsidR="00C33CD4" w:rsidRPr="0028725C" w:rsidRDefault="00C33CD4" w:rsidP="00860D13">
            <w:pPr>
              <w:spacing w:before="60" w:after="60"/>
              <w:ind w:left="210"/>
              <w:rPr>
                <w:rFonts w:eastAsia="Times New Roman" w:cstheme="minorHAnsi"/>
                <w:bCs/>
                <w:color w:val="000000"/>
                <w:lang w:eastAsia="it-IT"/>
              </w:rPr>
            </w:pPr>
            <w:proofErr w:type="spellStart"/>
            <w:r w:rsidRPr="0028725C">
              <w:rPr>
                <w:rFonts w:eastAsia="Times New Roman" w:cstheme="minorHAnsi"/>
                <w:bCs/>
                <w:color w:val="000000"/>
                <w:lang w:eastAsia="it-IT"/>
              </w:rPr>
              <w:t>Immatricolati</w:t>
            </w:r>
            <w:proofErr w:type="spellEnd"/>
            <w:r>
              <w:rPr>
                <w:rFonts w:eastAsia="Times New Roman" w:cstheme="minorHAnsi"/>
                <w:bCs/>
                <w:color w:val="000000"/>
                <w:lang w:eastAsia="it-IT"/>
              </w:rPr>
              <w:t xml:space="preserve"> </w:t>
            </w:r>
            <w:proofErr w:type="spellStart"/>
            <w:r>
              <w:rPr>
                <w:rFonts w:eastAsia="Times New Roman" w:cstheme="minorHAnsi"/>
                <w:bCs/>
                <w:color w:val="000000"/>
                <w:lang w:eastAsia="it-IT"/>
              </w:rPr>
              <w:t>puri</w:t>
            </w:r>
            <w:proofErr w:type="spellEnd"/>
            <w:r w:rsidRPr="0028725C">
              <w:rPr>
                <w:rFonts w:eastAsia="Times New Roman" w:cstheme="minorHAnsi"/>
                <w:bCs/>
                <w:color w:val="000000"/>
                <w:lang w:eastAsia="it-IT"/>
              </w:rPr>
              <w:t>** (L; LMCU)</w:t>
            </w:r>
          </w:p>
        </w:tc>
        <w:tc>
          <w:tcPr>
            <w:tcW w:w="905" w:type="pct"/>
            <w:shd w:val="clear" w:color="auto" w:fill="auto"/>
            <w:noWrap/>
          </w:tcPr>
          <w:p w14:paraId="06CE726E" w14:textId="77777777" w:rsidR="00C33CD4" w:rsidRPr="0028725C" w:rsidRDefault="00C33CD4" w:rsidP="00860D13">
            <w:pPr>
              <w:jc w:val="center"/>
              <w:rPr>
                <w:rFonts w:eastAsia="Times New Roman" w:cstheme="minorHAnsi"/>
                <w:color w:val="000000"/>
                <w:highlight w:val="yellow"/>
                <w:lang w:eastAsia="it-IT"/>
              </w:rPr>
            </w:pPr>
          </w:p>
        </w:tc>
        <w:tc>
          <w:tcPr>
            <w:tcW w:w="903" w:type="pct"/>
            <w:shd w:val="clear" w:color="auto" w:fill="auto"/>
            <w:noWrap/>
          </w:tcPr>
          <w:p w14:paraId="3908A5BA" w14:textId="77777777" w:rsidR="00C33CD4" w:rsidRPr="0028725C" w:rsidRDefault="00C33CD4" w:rsidP="00860D13">
            <w:pPr>
              <w:jc w:val="center"/>
              <w:rPr>
                <w:rFonts w:eastAsia="Times New Roman" w:cstheme="minorHAnsi"/>
                <w:color w:val="000000"/>
                <w:highlight w:val="yellow"/>
                <w:lang w:eastAsia="it-IT"/>
              </w:rPr>
            </w:pPr>
          </w:p>
        </w:tc>
        <w:tc>
          <w:tcPr>
            <w:tcW w:w="971" w:type="pct"/>
            <w:shd w:val="clear" w:color="auto" w:fill="auto"/>
            <w:noWrap/>
          </w:tcPr>
          <w:p w14:paraId="1BCA9A27" w14:textId="77777777" w:rsidR="00C33CD4" w:rsidRPr="0028725C" w:rsidRDefault="00C33CD4" w:rsidP="00860D13">
            <w:pPr>
              <w:jc w:val="center"/>
              <w:rPr>
                <w:rFonts w:eastAsia="Times New Roman" w:cstheme="minorHAnsi"/>
                <w:color w:val="000000"/>
                <w:highlight w:val="yellow"/>
                <w:lang w:eastAsia="it-IT"/>
              </w:rPr>
            </w:pPr>
          </w:p>
        </w:tc>
      </w:tr>
      <w:tr w:rsidR="00C33CD4" w:rsidRPr="000976E1" w14:paraId="5B4F84DF" w14:textId="77777777" w:rsidTr="00860D13">
        <w:trPr>
          <w:trHeight w:val="54"/>
        </w:trPr>
        <w:tc>
          <w:tcPr>
            <w:tcW w:w="2221" w:type="pct"/>
            <w:shd w:val="clear" w:color="auto" w:fill="auto"/>
            <w:noWrap/>
            <w:vAlign w:val="center"/>
          </w:tcPr>
          <w:p w14:paraId="7F6B1C0A" w14:textId="77777777" w:rsidR="00C33CD4" w:rsidRPr="00C33CD4" w:rsidRDefault="00C33CD4" w:rsidP="00860D13">
            <w:pPr>
              <w:spacing w:before="60" w:after="60"/>
              <w:ind w:left="210"/>
              <w:rPr>
                <w:rFonts w:eastAsia="Times New Roman" w:cstheme="minorHAnsi"/>
                <w:bCs/>
                <w:color w:val="000000"/>
                <w:lang w:val="it-IT" w:eastAsia="it-IT"/>
              </w:rPr>
            </w:pPr>
            <w:r w:rsidRPr="00C33CD4">
              <w:rPr>
                <w:rFonts w:eastAsia="Times New Roman" w:cstheme="minorHAnsi"/>
                <w:bCs/>
                <w:color w:val="000000"/>
                <w:lang w:val="it-IT" w:eastAsia="it-IT"/>
              </w:rPr>
              <w:t>Se LM, Iscritti per la prima volta a LM</w:t>
            </w:r>
          </w:p>
        </w:tc>
        <w:tc>
          <w:tcPr>
            <w:tcW w:w="905" w:type="pct"/>
            <w:shd w:val="clear" w:color="auto" w:fill="auto"/>
            <w:noWrap/>
          </w:tcPr>
          <w:p w14:paraId="4B1F9BA6" w14:textId="77777777" w:rsidR="00C33CD4" w:rsidRPr="00C33CD4" w:rsidRDefault="00C33CD4" w:rsidP="00860D13">
            <w:pPr>
              <w:jc w:val="center"/>
              <w:rPr>
                <w:rFonts w:eastAsia="Times New Roman" w:cstheme="minorHAnsi"/>
                <w:color w:val="000000"/>
                <w:highlight w:val="yellow"/>
                <w:lang w:val="it-IT" w:eastAsia="it-IT"/>
              </w:rPr>
            </w:pPr>
          </w:p>
        </w:tc>
        <w:tc>
          <w:tcPr>
            <w:tcW w:w="903" w:type="pct"/>
            <w:shd w:val="clear" w:color="auto" w:fill="auto"/>
            <w:noWrap/>
          </w:tcPr>
          <w:p w14:paraId="16A31E6D" w14:textId="77777777" w:rsidR="00C33CD4" w:rsidRPr="00C33CD4" w:rsidRDefault="00C33CD4" w:rsidP="00860D13">
            <w:pPr>
              <w:jc w:val="center"/>
              <w:rPr>
                <w:rFonts w:eastAsia="Times New Roman" w:cstheme="minorHAnsi"/>
                <w:color w:val="000000"/>
                <w:highlight w:val="yellow"/>
                <w:lang w:val="it-IT" w:eastAsia="it-IT"/>
              </w:rPr>
            </w:pPr>
          </w:p>
        </w:tc>
        <w:tc>
          <w:tcPr>
            <w:tcW w:w="971" w:type="pct"/>
            <w:shd w:val="clear" w:color="auto" w:fill="auto"/>
            <w:noWrap/>
          </w:tcPr>
          <w:p w14:paraId="0AD2FD63" w14:textId="77777777" w:rsidR="00C33CD4" w:rsidRPr="00C33CD4" w:rsidRDefault="00C33CD4" w:rsidP="00860D13">
            <w:pPr>
              <w:jc w:val="center"/>
              <w:rPr>
                <w:rFonts w:eastAsia="Times New Roman" w:cstheme="minorHAnsi"/>
                <w:color w:val="000000"/>
                <w:highlight w:val="yellow"/>
                <w:lang w:val="it-IT" w:eastAsia="it-IT"/>
              </w:rPr>
            </w:pPr>
          </w:p>
        </w:tc>
      </w:tr>
      <w:tr w:rsidR="00C33CD4" w:rsidRPr="0028725C" w14:paraId="4A062EAD" w14:textId="77777777" w:rsidTr="00860D13">
        <w:trPr>
          <w:trHeight w:val="54"/>
        </w:trPr>
        <w:tc>
          <w:tcPr>
            <w:tcW w:w="2221" w:type="pct"/>
            <w:shd w:val="clear" w:color="auto" w:fill="auto"/>
            <w:noWrap/>
            <w:vAlign w:val="center"/>
          </w:tcPr>
          <w:p w14:paraId="14A94AE9" w14:textId="77777777" w:rsidR="00C33CD4" w:rsidRPr="0028725C" w:rsidRDefault="00C33CD4" w:rsidP="00860D13">
            <w:pPr>
              <w:spacing w:before="60" w:after="60"/>
              <w:ind w:left="210"/>
              <w:rPr>
                <w:rFonts w:eastAsia="Times New Roman" w:cstheme="minorHAnsi"/>
                <w:bCs/>
                <w:color w:val="000000"/>
                <w:lang w:eastAsia="it-IT"/>
              </w:rPr>
            </w:pPr>
            <w:proofErr w:type="spellStart"/>
            <w:r w:rsidRPr="0028725C">
              <w:rPr>
                <w:rFonts w:eastAsia="Times New Roman" w:cstheme="minorHAnsi"/>
                <w:bCs/>
                <w:color w:val="000000"/>
                <w:lang w:eastAsia="it-IT"/>
              </w:rPr>
              <w:t>Iscritti</w:t>
            </w:r>
            <w:proofErr w:type="spellEnd"/>
            <w:r w:rsidRPr="0028725C">
              <w:rPr>
                <w:rFonts w:eastAsia="Times New Roman" w:cstheme="minorHAnsi"/>
                <w:bCs/>
                <w:color w:val="000000"/>
                <w:lang w:eastAsia="it-IT"/>
              </w:rPr>
              <w:t xml:space="preserve"> (L; LMCU; LM)</w:t>
            </w:r>
          </w:p>
        </w:tc>
        <w:tc>
          <w:tcPr>
            <w:tcW w:w="905" w:type="pct"/>
            <w:shd w:val="clear" w:color="auto" w:fill="auto"/>
            <w:noWrap/>
          </w:tcPr>
          <w:p w14:paraId="3DAB95B3" w14:textId="77777777" w:rsidR="00C33CD4" w:rsidRPr="0028725C" w:rsidRDefault="00C33CD4" w:rsidP="00860D13">
            <w:pPr>
              <w:jc w:val="center"/>
              <w:rPr>
                <w:rFonts w:eastAsia="Times New Roman" w:cstheme="minorHAnsi"/>
                <w:color w:val="000000"/>
                <w:highlight w:val="yellow"/>
                <w:lang w:eastAsia="it-IT"/>
              </w:rPr>
            </w:pPr>
          </w:p>
        </w:tc>
        <w:tc>
          <w:tcPr>
            <w:tcW w:w="903" w:type="pct"/>
            <w:shd w:val="clear" w:color="auto" w:fill="auto"/>
            <w:noWrap/>
          </w:tcPr>
          <w:p w14:paraId="7A9AD1AF" w14:textId="77777777" w:rsidR="00C33CD4" w:rsidRPr="0028725C" w:rsidRDefault="00C33CD4" w:rsidP="00860D13">
            <w:pPr>
              <w:jc w:val="center"/>
              <w:rPr>
                <w:rFonts w:eastAsia="Times New Roman" w:cstheme="minorHAnsi"/>
                <w:color w:val="000000"/>
                <w:highlight w:val="yellow"/>
                <w:lang w:eastAsia="it-IT"/>
              </w:rPr>
            </w:pPr>
          </w:p>
        </w:tc>
        <w:tc>
          <w:tcPr>
            <w:tcW w:w="971" w:type="pct"/>
            <w:shd w:val="clear" w:color="auto" w:fill="auto"/>
            <w:noWrap/>
          </w:tcPr>
          <w:p w14:paraId="206B28BA" w14:textId="77777777" w:rsidR="00C33CD4" w:rsidRPr="0028725C" w:rsidRDefault="00C33CD4" w:rsidP="00860D13">
            <w:pPr>
              <w:jc w:val="center"/>
              <w:rPr>
                <w:rFonts w:eastAsia="Times New Roman" w:cstheme="minorHAnsi"/>
                <w:color w:val="000000"/>
                <w:highlight w:val="yellow"/>
                <w:lang w:eastAsia="it-IT"/>
              </w:rPr>
            </w:pPr>
          </w:p>
        </w:tc>
      </w:tr>
      <w:tr w:rsidR="00C33CD4" w:rsidRPr="000976E1" w14:paraId="67B04899" w14:textId="77777777" w:rsidTr="00860D13">
        <w:trPr>
          <w:trHeight w:val="54"/>
        </w:trPr>
        <w:tc>
          <w:tcPr>
            <w:tcW w:w="2221" w:type="pct"/>
            <w:shd w:val="clear" w:color="auto" w:fill="auto"/>
            <w:noWrap/>
            <w:vAlign w:val="center"/>
          </w:tcPr>
          <w:p w14:paraId="6A398B25" w14:textId="77777777" w:rsidR="00C33CD4" w:rsidRPr="00C33CD4" w:rsidRDefault="00C33CD4" w:rsidP="00860D13">
            <w:pPr>
              <w:spacing w:before="60" w:after="60"/>
              <w:ind w:left="210"/>
              <w:rPr>
                <w:rFonts w:eastAsia="Times New Roman" w:cstheme="minorHAnsi"/>
                <w:bCs/>
                <w:color w:val="000000"/>
                <w:lang w:val="it-IT" w:eastAsia="it-IT"/>
              </w:rPr>
            </w:pPr>
            <w:r w:rsidRPr="00C33CD4">
              <w:rPr>
                <w:rFonts w:eastAsia="Times New Roman" w:cstheme="minorHAnsi"/>
                <w:bCs/>
                <w:color w:val="000000"/>
                <w:lang w:val="it-IT" w:eastAsia="it-IT"/>
              </w:rPr>
              <w:t>Iscritti Regolari ai fini del CSTD (L; LMCU; LM)</w:t>
            </w:r>
          </w:p>
        </w:tc>
        <w:tc>
          <w:tcPr>
            <w:tcW w:w="905" w:type="pct"/>
            <w:shd w:val="clear" w:color="auto" w:fill="auto"/>
            <w:noWrap/>
          </w:tcPr>
          <w:p w14:paraId="3C9C04A6" w14:textId="77777777" w:rsidR="00C33CD4" w:rsidRPr="00C33CD4" w:rsidRDefault="00C33CD4" w:rsidP="00860D13">
            <w:pPr>
              <w:jc w:val="center"/>
              <w:rPr>
                <w:rFonts w:eastAsia="Times New Roman" w:cstheme="minorHAnsi"/>
                <w:color w:val="000000"/>
                <w:highlight w:val="yellow"/>
                <w:lang w:val="it-IT" w:eastAsia="it-IT"/>
              </w:rPr>
            </w:pPr>
          </w:p>
        </w:tc>
        <w:tc>
          <w:tcPr>
            <w:tcW w:w="903" w:type="pct"/>
            <w:shd w:val="clear" w:color="auto" w:fill="auto"/>
            <w:noWrap/>
          </w:tcPr>
          <w:p w14:paraId="486B37F6" w14:textId="77777777" w:rsidR="00C33CD4" w:rsidRPr="00C33CD4" w:rsidRDefault="00C33CD4" w:rsidP="00860D13">
            <w:pPr>
              <w:jc w:val="center"/>
              <w:rPr>
                <w:rFonts w:eastAsia="Times New Roman" w:cstheme="minorHAnsi"/>
                <w:color w:val="000000"/>
                <w:highlight w:val="yellow"/>
                <w:lang w:val="it-IT" w:eastAsia="it-IT"/>
              </w:rPr>
            </w:pPr>
          </w:p>
        </w:tc>
        <w:tc>
          <w:tcPr>
            <w:tcW w:w="971" w:type="pct"/>
            <w:shd w:val="clear" w:color="auto" w:fill="auto"/>
            <w:noWrap/>
          </w:tcPr>
          <w:p w14:paraId="544EA22C" w14:textId="77777777" w:rsidR="00C33CD4" w:rsidRPr="00C33CD4" w:rsidRDefault="00C33CD4" w:rsidP="00860D13">
            <w:pPr>
              <w:jc w:val="center"/>
              <w:rPr>
                <w:rFonts w:eastAsia="Times New Roman" w:cstheme="minorHAnsi"/>
                <w:color w:val="000000"/>
                <w:highlight w:val="yellow"/>
                <w:lang w:val="it-IT" w:eastAsia="it-IT"/>
              </w:rPr>
            </w:pPr>
          </w:p>
        </w:tc>
      </w:tr>
      <w:tr w:rsidR="00C33CD4" w:rsidRPr="000976E1" w14:paraId="230AB24D" w14:textId="77777777" w:rsidTr="00860D13">
        <w:trPr>
          <w:trHeight w:val="54"/>
        </w:trPr>
        <w:tc>
          <w:tcPr>
            <w:tcW w:w="2221" w:type="pct"/>
            <w:shd w:val="clear" w:color="auto" w:fill="auto"/>
            <w:noWrap/>
            <w:vAlign w:val="center"/>
          </w:tcPr>
          <w:p w14:paraId="70DE14E2" w14:textId="77777777" w:rsidR="00C33CD4" w:rsidRPr="00C33CD4" w:rsidRDefault="00C33CD4" w:rsidP="00860D13">
            <w:pPr>
              <w:spacing w:before="60" w:after="60"/>
              <w:ind w:left="210"/>
              <w:rPr>
                <w:rFonts w:eastAsia="Times New Roman" w:cstheme="minorHAnsi"/>
                <w:bCs/>
                <w:color w:val="000000"/>
                <w:lang w:val="it-IT" w:eastAsia="it-IT"/>
              </w:rPr>
            </w:pPr>
            <w:r w:rsidRPr="00C33CD4">
              <w:rPr>
                <w:rFonts w:eastAsia="Times New Roman" w:cstheme="minorHAnsi"/>
                <w:bCs/>
                <w:color w:val="000000"/>
                <w:lang w:val="it-IT" w:eastAsia="it-IT"/>
              </w:rPr>
              <w:t>Iscritti Regolari ai fini del CSTD , immatricolati puri** al CdS in oggetto (L; LMCU; LM)</w:t>
            </w:r>
          </w:p>
        </w:tc>
        <w:tc>
          <w:tcPr>
            <w:tcW w:w="905" w:type="pct"/>
            <w:shd w:val="clear" w:color="auto" w:fill="auto"/>
            <w:noWrap/>
          </w:tcPr>
          <w:p w14:paraId="12D4133F" w14:textId="77777777" w:rsidR="00C33CD4" w:rsidRPr="00C33CD4" w:rsidRDefault="00C33CD4" w:rsidP="00860D13">
            <w:pPr>
              <w:jc w:val="center"/>
              <w:rPr>
                <w:rFonts w:eastAsia="Times New Roman" w:cstheme="minorHAnsi"/>
                <w:color w:val="000000"/>
                <w:highlight w:val="yellow"/>
                <w:lang w:val="it-IT" w:eastAsia="it-IT"/>
              </w:rPr>
            </w:pPr>
          </w:p>
        </w:tc>
        <w:tc>
          <w:tcPr>
            <w:tcW w:w="903" w:type="pct"/>
            <w:shd w:val="clear" w:color="auto" w:fill="auto"/>
            <w:noWrap/>
          </w:tcPr>
          <w:p w14:paraId="6CF31626" w14:textId="77777777" w:rsidR="00C33CD4" w:rsidRPr="00C33CD4" w:rsidRDefault="00C33CD4" w:rsidP="00860D13">
            <w:pPr>
              <w:jc w:val="center"/>
              <w:rPr>
                <w:rFonts w:eastAsia="Times New Roman" w:cstheme="minorHAnsi"/>
                <w:color w:val="000000"/>
                <w:highlight w:val="yellow"/>
                <w:lang w:val="it-IT" w:eastAsia="it-IT"/>
              </w:rPr>
            </w:pPr>
          </w:p>
        </w:tc>
        <w:tc>
          <w:tcPr>
            <w:tcW w:w="971" w:type="pct"/>
            <w:shd w:val="clear" w:color="auto" w:fill="auto"/>
            <w:noWrap/>
          </w:tcPr>
          <w:p w14:paraId="44A5ADD6" w14:textId="77777777" w:rsidR="00C33CD4" w:rsidRPr="00C33CD4" w:rsidRDefault="00C33CD4" w:rsidP="00860D13">
            <w:pPr>
              <w:jc w:val="center"/>
              <w:rPr>
                <w:rFonts w:eastAsia="Times New Roman" w:cstheme="minorHAnsi"/>
                <w:color w:val="000000"/>
                <w:highlight w:val="yellow"/>
                <w:lang w:val="it-IT" w:eastAsia="it-IT"/>
              </w:rPr>
            </w:pPr>
          </w:p>
        </w:tc>
      </w:tr>
    </w:tbl>
    <w:p w14:paraId="6C66F95B" w14:textId="77777777" w:rsidR="00C33CD4" w:rsidRPr="0028725C" w:rsidRDefault="00C33CD4" w:rsidP="00C33CD4">
      <w:pPr>
        <w:pStyle w:val="Nessunaspaziatura"/>
        <w:rPr>
          <w:rFonts w:cstheme="minorHAnsi"/>
        </w:rPr>
        <w:sectPr w:rsidR="00C33CD4" w:rsidRPr="0028725C" w:rsidSect="00860D13">
          <w:headerReference w:type="default" r:id="rId13"/>
          <w:footerReference w:type="default" r:id="rId14"/>
          <w:pgSz w:w="11906" w:h="16838"/>
          <w:pgMar w:top="1417" w:right="1134" w:bottom="1134" w:left="1134" w:header="708" w:footer="708" w:gutter="0"/>
          <w:cols w:space="708"/>
          <w:docGrid w:linePitch="360"/>
        </w:sectPr>
      </w:pPr>
      <w:r w:rsidRPr="0028725C">
        <w:rPr>
          <w:rFonts w:cstheme="minorHAnsi"/>
          <w:sz w:val="16"/>
        </w:rPr>
        <w:t>* Immatricolati per la prima volta all’Ateneo</w:t>
      </w:r>
      <w:r w:rsidRPr="0028725C">
        <w:rPr>
          <w:rFonts w:cstheme="minorHAnsi"/>
          <w:sz w:val="16"/>
        </w:rPr>
        <w:tab/>
        <w:t xml:space="preserve"> ** Immatricolati per la prima volta al Sistema Universitario</w:t>
      </w:r>
      <w:r w:rsidRPr="0028725C">
        <w:rPr>
          <w:rFonts w:cstheme="minorHAnsi"/>
        </w:rPr>
        <w:br w:type="page"/>
      </w:r>
    </w:p>
    <w:p w14:paraId="4578F98A" w14:textId="77777777" w:rsidR="00C33CD4" w:rsidRPr="00C33CD4" w:rsidRDefault="00C33CD4" w:rsidP="00C33CD4">
      <w:pPr>
        <w:keepNext/>
        <w:keepLines/>
        <w:spacing w:before="120" w:after="240"/>
        <w:jc w:val="both"/>
        <w:outlineLvl w:val="2"/>
        <w:rPr>
          <w:rFonts w:eastAsiaTheme="majorEastAsia" w:cstheme="minorHAnsi"/>
          <w:bCs/>
          <w:smallCaps/>
          <w:color w:val="4F81BD" w:themeColor="accent1"/>
          <w:lang w:val="it-IT"/>
        </w:rPr>
      </w:pPr>
      <w:r w:rsidRPr="00C33CD4">
        <w:rPr>
          <w:rFonts w:eastAsiaTheme="majorEastAsia" w:cstheme="minorHAnsi"/>
          <w:bCs/>
          <w:smallCaps/>
          <w:color w:val="4F81BD" w:themeColor="accent1"/>
          <w:lang w:val="it-IT"/>
        </w:rPr>
        <w:lastRenderedPageBreak/>
        <w:t>Gruppo A – Indicatori relativi alla didattica (DM 987/2016, allegato E)</w:t>
      </w:r>
    </w:p>
    <w:tbl>
      <w:tblPr>
        <w:tblStyle w:val="Grigliatabella1"/>
        <w:tblW w:w="5205" w:type="pct"/>
        <w:tblInd w:w="-289" w:type="dxa"/>
        <w:tblLayout w:type="fixed"/>
        <w:tblCellMar>
          <w:left w:w="28" w:type="dxa"/>
          <w:right w:w="28" w:type="dxa"/>
        </w:tblCellMar>
        <w:tblLook w:val="04A0" w:firstRow="1" w:lastRow="0" w:firstColumn="1" w:lastColumn="0" w:noHBand="0" w:noVBand="1"/>
      </w:tblPr>
      <w:tblGrid>
        <w:gridCol w:w="233"/>
        <w:gridCol w:w="3310"/>
        <w:gridCol w:w="571"/>
        <w:gridCol w:w="533"/>
        <w:gridCol w:w="531"/>
        <w:gridCol w:w="545"/>
        <w:gridCol w:w="533"/>
        <w:gridCol w:w="573"/>
        <w:gridCol w:w="539"/>
        <w:gridCol w:w="584"/>
        <w:gridCol w:w="533"/>
        <w:gridCol w:w="537"/>
        <w:gridCol w:w="535"/>
        <w:gridCol w:w="539"/>
      </w:tblGrid>
      <w:tr w:rsidR="00C33CD4" w:rsidRPr="0028725C" w14:paraId="00565A5F" w14:textId="77777777" w:rsidTr="00860D13">
        <w:tc>
          <w:tcPr>
            <w:tcW w:w="115" w:type="pct"/>
            <w:vMerge w:val="restart"/>
            <w:shd w:val="clear" w:color="auto" w:fill="DBE5F1" w:themeFill="accent1" w:themeFillTint="33"/>
            <w:vAlign w:val="center"/>
          </w:tcPr>
          <w:p w14:paraId="4D0A091C" w14:textId="77777777" w:rsidR="00C33CD4" w:rsidRPr="0028725C" w:rsidRDefault="00C33CD4" w:rsidP="00860D13">
            <w:pPr>
              <w:jc w:val="center"/>
              <w:rPr>
                <w:rFonts w:cstheme="minorHAnsi"/>
                <w:b/>
                <w:sz w:val="18"/>
              </w:rPr>
            </w:pPr>
            <w:r w:rsidRPr="00D33C68">
              <w:rPr>
                <w:rFonts w:asciiTheme="minorHAnsi" w:hAnsiTheme="minorHAnsi" w:cstheme="minorHAnsi"/>
                <w:b/>
                <w:sz w:val="18"/>
              </w:rPr>
              <w:t>Id</w:t>
            </w:r>
          </w:p>
        </w:tc>
        <w:tc>
          <w:tcPr>
            <w:tcW w:w="1639" w:type="pct"/>
            <w:vMerge w:val="restart"/>
            <w:shd w:val="clear" w:color="auto" w:fill="DBE5F1" w:themeFill="accent1" w:themeFillTint="33"/>
            <w:vAlign w:val="center"/>
          </w:tcPr>
          <w:p w14:paraId="150C592E"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Indicatore</w:t>
            </w:r>
          </w:p>
        </w:tc>
        <w:tc>
          <w:tcPr>
            <w:tcW w:w="1080" w:type="pct"/>
            <w:gridSpan w:val="4"/>
            <w:shd w:val="clear" w:color="auto" w:fill="DBE5F1" w:themeFill="accent1" w:themeFillTint="33"/>
            <w:vAlign w:val="center"/>
          </w:tcPr>
          <w:p w14:paraId="15C603AB"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2015/16</w:t>
            </w:r>
          </w:p>
        </w:tc>
        <w:tc>
          <w:tcPr>
            <w:tcW w:w="1104" w:type="pct"/>
            <w:gridSpan w:val="4"/>
            <w:shd w:val="clear" w:color="auto" w:fill="DBE5F1" w:themeFill="accent1" w:themeFillTint="33"/>
          </w:tcPr>
          <w:p w14:paraId="6887754F" w14:textId="77777777" w:rsidR="00C33CD4" w:rsidRPr="0028725C" w:rsidRDefault="00C33CD4" w:rsidP="00860D13">
            <w:pPr>
              <w:tabs>
                <w:tab w:val="left" w:pos="838"/>
                <w:tab w:val="left" w:pos="1279"/>
                <w:tab w:val="center" w:pos="1672"/>
                <w:tab w:val="center" w:pos="3019"/>
              </w:tabs>
              <w:rPr>
                <w:rFonts w:asciiTheme="minorHAnsi" w:hAnsiTheme="minorHAnsi" w:cstheme="minorHAnsi"/>
                <w:b/>
                <w:sz w:val="18"/>
              </w:rPr>
            </w:pPr>
            <w:r>
              <w:rPr>
                <w:rFonts w:asciiTheme="minorHAnsi" w:hAnsiTheme="minorHAnsi" w:cstheme="minorHAnsi"/>
                <w:b/>
                <w:sz w:val="18"/>
              </w:rPr>
              <w:tab/>
            </w:r>
            <w:r>
              <w:rPr>
                <w:rFonts w:asciiTheme="minorHAnsi" w:hAnsiTheme="minorHAnsi" w:cstheme="minorHAnsi"/>
                <w:b/>
                <w:sz w:val="18"/>
              </w:rPr>
              <w:tab/>
            </w:r>
            <w:r>
              <w:rPr>
                <w:rFonts w:asciiTheme="minorHAnsi" w:hAnsiTheme="minorHAnsi" w:cstheme="minorHAnsi"/>
                <w:b/>
                <w:sz w:val="18"/>
              </w:rPr>
              <w:tab/>
            </w:r>
            <w:r w:rsidRPr="0028725C">
              <w:rPr>
                <w:rFonts w:asciiTheme="minorHAnsi" w:hAnsiTheme="minorHAnsi" w:cstheme="minorHAnsi"/>
                <w:b/>
                <w:sz w:val="18"/>
              </w:rPr>
              <w:t>2014/15</w:t>
            </w:r>
          </w:p>
        </w:tc>
        <w:tc>
          <w:tcPr>
            <w:tcW w:w="1062" w:type="pct"/>
            <w:gridSpan w:val="4"/>
            <w:shd w:val="clear" w:color="auto" w:fill="DBE5F1" w:themeFill="accent1" w:themeFillTint="33"/>
          </w:tcPr>
          <w:p w14:paraId="2FAC4EC3"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2013/14</w:t>
            </w:r>
          </w:p>
        </w:tc>
      </w:tr>
      <w:tr w:rsidR="00C33CD4" w:rsidRPr="0028725C" w14:paraId="58968CEC" w14:textId="77777777" w:rsidTr="00860D13">
        <w:trPr>
          <w:trHeight w:val="167"/>
        </w:trPr>
        <w:tc>
          <w:tcPr>
            <w:tcW w:w="115" w:type="pct"/>
            <w:vMerge/>
            <w:shd w:val="clear" w:color="auto" w:fill="DBE5F1" w:themeFill="accent1" w:themeFillTint="33"/>
          </w:tcPr>
          <w:p w14:paraId="0BD5A596"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cstheme="minorHAnsi"/>
                <w:b/>
                <w:i/>
                <w:iCs/>
                <w:sz w:val="18"/>
                <w:szCs w:val="16"/>
                <w:shd w:val="clear" w:color="auto" w:fill="FFFFFF"/>
              </w:rPr>
            </w:pPr>
          </w:p>
        </w:tc>
        <w:tc>
          <w:tcPr>
            <w:tcW w:w="1639" w:type="pct"/>
            <w:vMerge/>
            <w:shd w:val="clear" w:color="auto" w:fill="DBE5F1" w:themeFill="accent1" w:themeFillTint="33"/>
            <w:vAlign w:val="center"/>
          </w:tcPr>
          <w:p w14:paraId="1E3E3261"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asciiTheme="minorHAnsi" w:hAnsiTheme="minorHAnsi" w:cstheme="minorHAnsi"/>
                <w:b/>
                <w:i/>
                <w:iCs/>
                <w:sz w:val="18"/>
                <w:szCs w:val="16"/>
                <w:shd w:val="clear" w:color="auto" w:fill="FFFFFF"/>
              </w:rPr>
            </w:pPr>
          </w:p>
        </w:tc>
        <w:tc>
          <w:tcPr>
            <w:tcW w:w="283" w:type="pct"/>
            <w:vMerge w:val="restart"/>
            <w:shd w:val="clear" w:color="auto" w:fill="DBE5F1" w:themeFill="accent1" w:themeFillTint="33"/>
            <w:vAlign w:val="center"/>
          </w:tcPr>
          <w:p w14:paraId="531F6EA5"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CdS</w:t>
            </w:r>
          </w:p>
        </w:tc>
        <w:tc>
          <w:tcPr>
            <w:tcW w:w="797" w:type="pct"/>
            <w:gridSpan w:val="3"/>
            <w:shd w:val="clear" w:color="auto" w:fill="DBE5F1" w:themeFill="accent1" w:themeFillTint="33"/>
            <w:vAlign w:val="center"/>
          </w:tcPr>
          <w:p w14:paraId="77E4A277"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CdS della stessa classe</w:t>
            </w:r>
          </w:p>
        </w:tc>
        <w:tc>
          <w:tcPr>
            <w:tcW w:w="264" w:type="pct"/>
            <w:shd w:val="clear" w:color="auto" w:fill="DBE5F1" w:themeFill="accent1" w:themeFillTint="33"/>
            <w:vAlign w:val="center"/>
          </w:tcPr>
          <w:p w14:paraId="1939B4C1"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CdS</w:t>
            </w:r>
          </w:p>
        </w:tc>
        <w:tc>
          <w:tcPr>
            <w:tcW w:w="840" w:type="pct"/>
            <w:gridSpan w:val="3"/>
            <w:shd w:val="clear" w:color="auto" w:fill="DBE5F1" w:themeFill="accent1" w:themeFillTint="33"/>
            <w:vAlign w:val="center"/>
          </w:tcPr>
          <w:p w14:paraId="55D81DF6"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CdS della stessa classe</w:t>
            </w:r>
          </w:p>
        </w:tc>
        <w:tc>
          <w:tcPr>
            <w:tcW w:w="264" w:type="pct"/>
            <w:shd w:val="clear" w:color="auto" w:fill="DBE5F1" w:themeFill="accent1" w:themeFillTint="33"/>
            <w:vAlign w:val="center"/>
          </w:tcPr>
          <w:p w14:paraId="5F025C0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b/>
                <w:sz w:val="18"/>
              </w:rPr>
              <w:t>CdS</w:t>
            </w:r>
          </w:p>
        </w:tc>
        <w:tc>
          <w:tcPr>
            <w:tcW w:w="798" w:type="pct"/>
            <w:gridSpan w:val="3"/>
            <w:shd w:val="clear" w:color="auto" w:fill="DBE5F1" w:themeFill="accent1" w:themeFillTint="33"/>
            <w:vAlign w:val="center"/>
          </w:tcPr>
          <w:p w14:paraId="789072F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CdS della stessa classe</w:t>
            </w:r>
          </w:p>
        </w:tc>
      </w:tr>
      <w:tr w:rsidR="00C33CD4" w:rsidRPr="0028725C" w14:paraId="6B30D6B9" w14:textId="77777777" w:rsidTr="00860D13">
        <w:tc>
          <w:tcPr>
            <w:tcW w:w="115" w:type="pct"/>
            <w:vMerge/>
            <w:shd w:val="clear" w:color="auto" w:fill="FFFFCC"/>
          </w:tcPr>
          <w:p w14:paraId="22A91FDD"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cstheme="minorHAnsi"/>
                <w:b/>
                <w:i/>
                <w:iCs/>
                <w:sz w:val="18"/>
                <w:szCs w:val="16"/>
                <w:shd w:val="clear" w:color="auto" w:fill="FFFFFF"/>
              </w:rPr>
            </w:pPr>
          </w:p>
        </w:tc>
        <w:tc>
          <w:tcPr>
            <w:tcW w:w="1639" w:type="pct"/>
            <w:vMerge/>
            <w:shd w:val="clear" w:color="auto" w:fill="FFFFCC"/>
          </w:tcPr>
          <w:p w14:paraId="4D382ADD"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asciiTheme="minorHAnsi" w:hAnsiTheme="minorHAnsi" w:cstheme="minorHAnsi"/>
                <w:b/>
                <w:i/>
                <w:iCs/>
                <w:sz w:val="18"/>
                <w:szCs w:val="16"/>
                <w:shd w:val="clear" w:color="auto" w:fill="FFFFFF"/>
              </w:rPr>
            </w:pPr>
          </w:p>
        </w:tc>
        <w:tc>
          <w:tcPr>
            <w:tcW w:w="283" w:type="pct"/>
            <w:vMerge/>
            <w:shd w:val="clear" w:color="auto" w:fill="FFFFCC"/>
            <w:vAlign w:val="center"/>
          </w:tcPr>
          <w:p w14:paraId="7ED1485B" w14:textId="77777777" w:rsidR="00C33CD4" w:rsidRPr="0028725C" w:rsidRDefault="00C33CD4" w:rsidP="00860D13">
            <w:pPr>
              <w:jc w:val="center"/>
              <w:rPr>
                <w:rFonts w:asciiTheme="minorHAnsi" w:hAnsiTheme="minorHAnsi" w:cstheme="minorHAnsi"/>
                <w:b/>
                <w:sz w:val="18"/>
              </w:rPr>
            </w:pPr>
          </w:p>
        </w:tc>
        <w:tc>
          <w:tcPr>
            <w:tcW w:w="264" w:type="pct"/>
            <w:shd w:val="clear" w:color="auto" w:fill="DBE5F1" w:themeFill="accent1" w:themeFillTint="33"/>
            <w:vAlign w:val="center"/>
          </w:tcPr>
          <w:p w14:paraId="3DD1D6BA"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nell’Ateneo</w:t>
            </w:r>
          </w:p>
        </w:tc>
        <w:tc>
          <w:tcPr>
            <w:tcW w:w="263" w:type="pct"/>
            <w:shd w:val="clear" w:color="auto" w:fill="DBE5F1" w:themeFill="accent1" w:themeFillTint="33"/>
            <w:vAlign w:val="center"/>
          </w:tcPr>
          <w:p w14:paraId="3627673A"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nell’area geo</w:t>
            </w:r>
          </w:p>
        </w:tc>
        <w:tc>
          <w:tcPr>
            <w:tcW w:w="270" w:type="pct"/>
            <w:shd w:val="clear" w:color="auto" w:fill="DBE5F1" w:themeFill="accent1" w:themeFillTint="33"/>
            <w:vAlign w:val="center"/>
          </w:tcPr>
          <w:p w14:paraId="20AFE4C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in Italia</w:t>
            </w:r>
          </w:p>
        </w:tc>
        <w:tc>
          <w:tcPr>
            <w:tcW w:w="264" w:type="pct"/>
            <w:shd w:val="clear" w:color="auto" w:fill="DBE5F1" w:themeFill="accent1" w:themeFillTint="33"/>
            <w:vAlign w:val="center"/>
          </w:tcPr>
          <w:p w14:paraId="16E77AEF" w14:textId="77777777" w:rsidR="00C33CD4" w:rsidRPr="0028725C" w:rsidRDefault="00C33CD4" w:rsidP="00860D13">
            <w:pPr>
              <w:jc w:val="center"/>
              <w:rPr>
                <w:rFonts w:asciiTheme="minorHAnsi" w:hAnsiTheme="minorHAnsi" w:cstheme="minorHAnsi"/>
                <w:b/>
                <w:sz w:val="18"/>
              </w:rPr>
            </w:pPr>
          </w:p>
        </w:tc>
        <w:tc>
          <w:tcPr>
            <w:tcW w:w="284" w:type="pct"/>
            <w:shd w:val="clear" w:color="auto" w:fill="DBE5F1" w:themeFill="accent1" w:themeFillTint="33"/>
            <w:vAlign w:val="center"/>
          </w:tcPr>
          <w:p w14:paraId="4963ECDA"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nell’Ateneo</w:t>
            </w:r>
          </w:p>
        </w:tc>
        <w:tc>
          <w:tcPr>
            <w:tcW w:w="267" w:type="pct"/>
            <w:shd w:val="clear" w:color="auto" w:fill="DBE5F1" w:themeFill="accent1" w:themeFillTint="33"/>
            <w:vAlign w:val="center"/>
          </w:tcPr>
          <w:p w14:paraId="198252B8"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nell’area geo</w:t>
            </w:r>
          </w:p>
        </w:tc>
        <w:tc>
          <w:tcPr>
            <w:tcW w:w="289" w:type="pct"/>
            <w:shd w:val="clear" w:color="auto" w:fill="DBE5F1" w:themeFill="accent1" w:themeFillTint="33"/>
            <w:vAlign w:val="center"/>
          </w:tcPr>
          <w:p w14:paraId="37AC296C"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in Italia</w:t>
            </w:r>
          </w:p>
        </w:tc>
        <w:tc>
          <w:tcPr>
            <w:tcW w:w="264" w:type="pct"/>
            <w:shd w:val="clear" w:color="auto" w:fill="DBE5F1" w:themeFill="accent1" w:themeFillTint="33"/>
            <w:vAlign w:val="center"/>
          </w:tcPr>
          <w:p w14:paraId="62BDE023" w14:textId="77777777" w:rsidR="00C33CD4" w:rsidRPr="0028725C" w:rsidRDefault="00C33CD4" w:rsidP="00860D13">
            <w:pPr>
              <w:jc w:val="center"/>
              <w:rPr>
                <w:rFonts w:asciiTheme="minorHAnsi" w:hAnsiTheme="minorHAnsi" w:cstheme="minorHAnsi"/>
                <w:i/>
                <w:sz w:val="14"/>
                <w:szCs w:val="14"/>
              </w:rPr>
            </w:pPr>
          </w:p>
        </w:tc>
        <w:tc>
          <w:tcPr>
            <w:tcW w:w="266" w:type="pct"/>
            <w:shd w:val="clear" w:color="auto" w:fill="DBE5F1" w:themeFill="accent1" w:themeFillTint="33"/>
            <w:vAlign w:val="center"/>
          </w:tcPr>
          <w:p w14:paraId="294C78A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nell’Ateneo</w:t>
            </w:r>
          </w:p>
        </w:tc>
        <w:tc>
          <w:tcPr>
            <w:tcW w:w="265" w:type="pct"/>
            <w:shd w:val="clear" w:color="auto" w:fill="DBE5F1" w:themeFill="accent1" w:themeFillTint="33"/>
            <w:vAlign w:val="center"/>
          </w:tcPr>
          <w:p w14:paraId="75BC9120"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nell’area geo</w:t>
            </w:r>
          </w:p>
        </w:tc>
        <w:tc>
          <w:tcPr>
            <w:tcW w:w="267" w:type="pct"/>
            <w:shd w:val="clear" w:color="auto" w:fill="DBE5F1" w:themeFill="accent1" w:themeFillTint="33"/>
            <w:vAlign w:val="center"/>
          </w:tcPr>
          <w:p w14:paraId="5E18744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in Italia</w:t>
            </w:r>
          </w:p>
        </w:tc>
      </w:tr>
      <w:tr w:rsidR="00C33CD4" w:rsidRPr="000976E1" w14:paraId="06E75327" w14:textId="77777777" w:rsidTr="00860D13">
        <w:tc>
          <w:tcPr>
            <w:tcW w:w="115" w:type="pct"/>
            <w:vAlign w:val="center"/>
          </w:tcPr>
          <w:p w14:paraId="4BAA73BD"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iC1</w:t>
            </w:r>
          </w:p>
        </w:tc>
        <w:tc>
          <w:tcPr>
            <w:tcW w:w="1639" w:type="pct"/>
          </w:tcPr>
          <w:p w14:paraId="6526EF4D" w14:textId="77777777" w:rsidR="00C33CD4" w:rsidRPr="0028725C" w:rsidRDefault="00C33CD4" w:rsidP="00860D13">
            <w:pPr>
              <w:spacing w:before="60" w:after="60"/>
              <w:ind w:left="251"/>
              <w:rPr>
                <w:rFonts w:asciiTheme="minorHAnsi" w:hAnsiTheme="minorHAnsi" w:cstheme="minorHAnsi"/>
                <w:sz w:val="16"/>
                <w:szCs w:val="16"/>
              </w:rPr>
            </w:pPr>
            <w:r>
              <w:rPr>
                <w:rFonts w:asciiTheme="minorHAnsi" w:hAnsiTheme="minorHAnsi" w:cstheme="minorHAnsi"/>
                <w:sz w:val="16"/>
                <w:szCs w:val="16"/>
              </w:rPr>
              <w:t>Percentuale</w:t>
            </w:r>
            <w:r w:rsidRPr="0028725C">
              <w:rPr>
                <w:rFonts w:asciiTheme="minorHAnsi" w:hAnsiTheme="minorHAnsi" w:cstheme="minorHAnsi"/>
                <w:sz w:val="16"/>
                <w:szCs w:val="16"/>
              </w:rPr>
              <w:t xml:space="preserve"> di studenti iscritti entro la durata normale del CdS che abbiano acquisito almeno 40 CFU nell’a.s.*</w:t>
            </w:r>
          </w:p>
        </w:tc>
        <w:tc>
          <w:tcPr>
            <w:tcW w:w="283" w:type="pct"/>
          </w:tcPr>
          <w:p w14:paraId="21B74E6B"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DBE5F1" w:themeFill="accent1" w:themeFillTint="33"/>
          </w:tcPr>
          <w:p w14:paraId="10481280" w14:textId="77777777" w:rsidR="00C33CD4" w:rsidRPr="0028725C" w:rsidRDefault="00C33CD4" w:rsidP="00860D13">
            <w:pPr>
              <w:tabs>
                <w:tab w:val="left" w:pos="1146"/>
                <w:tab w:val="center" w:pos="7888"/>
                <w:tab w:val="right" w:pos="10776"/>
              </w:tabs>
              <w:rPr>
                <w:rFonts w:asciiTheme="minorHAnsi" w:hAnsiTheme="minorHAnsi" w:cstheme="minorHAnsi"/>
                <w:sz w:val="16"/>
                <w:szCs w:val="16"/>
              </w:rPr>
            </w:pPr>
          </w:p>
        </w:tc>
        <w:tc>
          <w:tcPr>
            <w:tcW w:w="263" w:type="pct"/>
            <w:shd w:val="clear" w:color="auto" w:fill="DBE5F1" w:themeFill="accent1" w:themeFillTint="33"/>
          </w:tcPr>
          <w:p w14:paraId="37FA71BF"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70" w:type="pct"/>
            <w:shd w:val="clear" w:color="auto" w:fill="DBE5F1" w:themeFill="accent1" w:themeFillTint="33"/>
          </w:tcPr>
          <w:p w14:paraId="1DEA7D89"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64" w:type="pct"/>
            <w:shd w:val="clear" w:color="auto" w:fill="auto"/>
          </w:tcPr>
          <w:p w14:paraId="47DEBFBE"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476EC719"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7FD8D335"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3C2BA33F"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71227FA0" w14:textId="77777777" w:rsidR="00C33CD4" w:rsidRPr="0028725C" w:rsidRDefault="00C33CD4" w:rsidP="00860D13">
            <w:pPr>
              <w:tabs>
                <w:tab w:val="left" w:pos="910"/>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538711DD"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7FC5251F"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492E0E4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728F974A" w14:textId="77777777" w:rsidTr="00860D13">
        <w:tc>
          <w:tcPr>
            <w:tcW w:w="115" w:type="pct"/>
            <w:vAlign w:val="center"/>
          </w:tcPr>
          <w:p w14:paraId="736DB4F7"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iC2</w:t>
            </w:r>
          </w:p>
        </w:tc>
        <w:tc>
          <w:tcPr>
            <w:tcW w:w="1639" w:type="pct"/>
          </w:tcPr>
          <w:p w14:paraId="52C4519A" w14:textId="77777777" w:rsidR="00C33CD4" w:rsidRPr="0028725C" w:rsidRDefault="00767BBD" w:rsidP="00860D13">
            <w:pPr>
              <w:spacing w:before="60" w:after="60"/>
              <w:ind w:left="251"/>
              <w:rPr>
                <w:rFonts w:asciiTheme="minorHAnsi" w:hAnsiTheme="minorHAnsi" w:cstheme="minorHAnsi"/>
                <w:sz w:val="16"/>
                <w:szCs w:val="16"/>
              </w:rPr>
            </w:pPr>
            <w:hyperlink r:id="rId15" w:tooltip="Proporzione di laureati (L; LM; LMCU) entro la durata normale dei corsi" w:history="1">
              <w:r w:rsidR="00C33CD4">
                <w:rPr>
                  <w:rFonts w:asciiTheme="minorHAnsi" w:hAnsiTheme="minorHAnsi" w:cstheme="minorHAnsi"/>
                  <w:sz w:val="16"/>
                  <w:szCs w:val="16"/>
                </w:rPr>
                <w:t>Percentuale</w:t>
              </w:r>
              <w:r w:rsidR="00C33CD4" w:rsidRPr="0028725C">
                <w:rPr>
                  <w:rFonts w:asciiTheme="minorHAnsi" w:hAnsiTheme="minorHAnsi" w:cstheme="minorHAnsi"/>
                  <w:sz w:val="16"/>
                  <w:szCs w:val="16"/>
                </w:rPr>
                <w:t xml:space="preserve"> di laureati (L; LM; LMCU) entro la durata normale del</w:t>
              </w:r>
            </w:hyperlink>
            <w:r w:rsidR="00C33CD4" w:rsidRPr="0028725C">
              <w:rPr>
                <w:rFonts w:asciiTheme="minorHAnsi" w:hAnsiTheme="minorHAnsi" w:cstheme="minorHAnsi"/>
                <w:sz w:val="16"/>
                <w:szCs w:val="16"/>
              </w:rPr>
              <w:t xml:space="preserve"> corso*</w:t>
            </w:r>
          </w:p>
        </w:tc>
        <w:tc>
          <w:tcPr>
            <w:tcW w:w="283" w:type="pct"/>
          </w:tcPr>
          <w:p w14:paraId="507B741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DBE5F1" w:themeFill="accent1" w:themeFillTint="33"/>
          </w:tcPr>
          <w:p w14:paraId="2B2236FB" w14:textId="77777777" w:rsidR="00C33CD4" w:rsidRPr="0028725C" w:rsidRDefault="00C33CD4" w:rsidP="00860D13">
            <w:pPr>
              <w:tabs>
                <w:tab w:val="left" w:pos="1146"/>
                <w:tab w:val="center" w:pos="7888"/>
                <w:tab w:val="right" w:pos="10776"/>
              </w:tabs>
              <w:rPr>
                <w:rFonts w:asciiTheme="minorHAnsi" w:hAnsiTheme="minorHAnsi" w:cstheme="minorHAnsi"/>
                <w:sz w:val="14"/>
                <w:szCs w:val="16"/>
              </w:rPr>
            </w:pPr>
          </w:p>
        </w:tc>
        <w:tc>
          <w:tcPr>
            <w:tcW w:w="263" w:type="pct"/>
            <w:shd w:val="clear" w:color="auto" w:fill="DBE5F1" w:themeFill="accent1" w:themeFillTint="33"/>
          </w:tcPr>
          <w:p w14:paraId="5AA408B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70" w:type="pct"/>
            <w:shd w:val="clear" w:color="auto" w:fill="DBE5F1" w:themeFill="accent1" w:themeFillTint="33"/>
          </w:tcPr>
          <w:p w14:paraId="61EFEE0F"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4C8CA68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4ADCF377"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1974EA15"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3544F6E7"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31C0DC80"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4ED7F98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4E8BD65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65AB2AA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613563D2" w14:textId="77777777" w:rsidTr="00860D13">
        <w:tc>
          <w:tcPr>
            <w:tcW w:w="115" w:type="pct"/>
            <w:vAlign w:val="center"/>
          </w:tcPr>
          <w:p w14:paraId="09ABD731"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iC3</w:t>
            </w:r>
          </w:p>
        </w:tc>
        <w:tc>
          <w:tcPr>
            <w:tcW w:w="1639" w:type="pct"/>
          </w:tcPr>
          <w:p w14:paraId="206B1618" w14:textId="77777777" w:rsidR="00C33CD4" w:rsidRPr="0028725C" w:rsidRDefault="00C33CD4" w:rsidP="00860D13">
            <w:pPr>
              <w:spacing w:before="60" w:after="60"/>
              <w:ind w:left="251"/>
              <w:rPr>
                <w:rFonts w:asciiTheme="minorHAnsi" w:hAnsiTheme="minorHAnsi" w:cstheme="minorHAnsi"/>
                <w:sz w:val="16"/>
                <w:szCs w:val="16"/>
              </w:rPr>
            </w:pPr>
            <w:r>
              <w:rPr>
                <w:rFonts w:asciiTheme="minorHAnsi" w:hAnsiTheme="minorHAnsi" w:cstheme="minorHAnsi"/>
                <w:sz w:val="16"/>
                <w:szCs w:val="16"/>
              </w:rPr>
              <w:t>Percentuale</w:t>
            </w:r>
            <w:r w:rsidRPr="0028725C">
              <w:rPr>
                <w:rFonts w:asciiTheme="minorHAnsi" w:hAnsiTheme="minorHAnsi" w:cstheme="minorHAnsi"/>
                <w:sz w:val="16"/>
                <w:szCs w:val="16"/>
              </w:rPr>
              <w:t xml:space="preserve"> di iscritti al primo anno (L, LMCU) provenienti da altre Regioni*</w:t>
            </w:r>
          </w:p>
        </w:tc>
        <w:tc>
          <w:tcPr>
            <w:tcW w:w="283" w:type="pct"/>
          </w:tcPr>
          <w:p w14:paraId="473B5F66" w14:textId="77777777" w:rsidR="00C33CD4" w:rsidRPr="0028725C" w:rsidRDefault="00C33CD4" w:rsidP="00860D13">
            <w:pPr>
              <w:tabs>
                <w:tab w:val="left" w:pos="1146"/>
                <w:tab w:val="center" w:pos="7888"/>
                <w:tab w:val="right" w:pos="10776"/>
              </w:tabs>
              <w:rPr>
                <w:rFonts w:asciiTheme="minorHAnsi" w:hAnsiTheme="minorHAnsi" w:cstheme="minorHAnsi"/>
                <w:b/>
                <w:sz w:val="18"/>
                <w:szCs w:val="16"/>
              </w:rPr>
            </w:pPr>
          </w:p>
        </w:tc>
        <w:tc>
          <w:tcPr>
            <w:tcW w:w="264" w:type="pct"/>
            <w:shd w:val="clear" w:color="auto" w:fill="DBE5F1" w:themeFill="accent1" w:themeFillTint="33"/>
          </w:tcPr>
          <w:p w14:paraId="4BC7AD3C" w14:textId="77777777" w:rsidR="00C33CD4" w:rsidRPr="0028725C" w:rsidRDefault="00C33CD4" w:rsidP="00860D13">
            <w:pPr>
              <w:tabs>
                <w:tab w:val="left" w:pos="1146"/>
                <w:tab w:val="center" w:pos="7888"/>
                <w:tab w:val="right" w:pos="10776"/>
              </w:tabs>
              <w:rPr>
                <w:rFonts w:asciiTheme="minorHAnsi" w:hAnsiTheme="minorHAnsi" w:cstheme="minorHAnsi"/>
                <w:sz w:val="14"/>
                <w:szCs w:val="16"/>
              </w:rPr>
            </w:pPr>
          </w:p>
        </w:tc>
        <w:tc>
          <w:tcPr>
            <w:tcW w:w="263" w:type="pct"/>
            <w:shd w:val="clear" w:color="auto" w:fill="DBE5F1" w:themeFill="accent1" w:themeFillTint="33"/>
          </w:tcPr>
          <w:p w14:paraId="464DC730" w14:textId="77777777" w:rsidR="00C33CD4" w:rsidRPr="0028725C" w:rsidRDefault="00C33CD4" w:rsidP="00860D13">
            <w:pPr>
              <w:tabs>
                <w:tab w:val="left" w:pos="1146"/>
                <w:tab w:val="center" w:pos="7888"/>
                <w:tab w:val="right" w:pos="10776"/>
              </w:tabs>
              <w:rPr>
                <w:rFonts w:asciiTheme="minorHAnsi" w:hAnsiTheme="minorHAnsi" w:cstheme="minorHAnsi"/>
                <w:sz w:val="14"/>
                <w:szCs w:val="16"/>
              </w:rPr>
            </w:pPr>
          </w:p>
        </w:tc>
        <w:tc>
          <w:tcPr>
            <w:tcW w:w="270" w:type="pct"/>
            <w:shd w:val="clear" w:color="auto" w:fill="DBE5F1" w:themeFill="accent1" w:themeFillTint="33"/>
          </w:tcPr>
          <w:p w14:paraId="30DF67F6" w14:textId="77777777" w:rsidR="00C33CD4" w:rsidRPr="0028725C" w:rsidRDefault="00C33CD4" w:rsidP="00860D13">
            <w:pPr>
              <w:tabs>
                <w:tab w:val="left" w:pos="1146"/>
                <w:tab w:val="center" w:pos="7888"/>
                <w:tab w:val="right" w:pos="10776"/>
              </w:tabs>
              <w:rPr>
                <w:rFonts w:asciiTheme="minorHAnsi" w:hAnsiTheme="minorHAnsi" w:cstheme="minorHAnsi"/>
                <w:sz w:val="14"/>
                <w:szCs w:val="16"/>
              </w:rPr>
            </w:pPr>
          </w:p>
        </w:tc>
        <w:tc>
          <w:tcPr>
            <w:tcW w:w="264" w:type="pct"/>
            <w:shd w:val="clear" w:color="auto" w:fill="auto"/>
          </w:tcPr>
          <w:p w14:paraId="05A414F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02C453D2"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40D052D7"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1306DAC0"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0902BDA9"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4932C1EE"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3B46908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1D22F59E"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73BC6E37" w14:textId="77777777" w:rsidTr="00860D13">
        <w:tc>
          <w:tcPr>
            <w:tcW w:w="115" w:type="pct"/>
            <w:vAlign w:val="center"/>
          </w:tcPr>
          <w:p w14:paraId="58435CAF"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iC4</w:t>
            </w:r>
          </w:p>
        </w:tc>
        <w:tc>
          <w:tcPr>
            <w:tcW w:w="1639" w:type="pct"/>
          </w:tcPr>
          <w:p w14:paraId="2B4786E8" w14:textId="77777777" w:rsidR="00C33CD4" w:rsidRPr="0028725C" w:rsidRDefault="00C33CD4" w:rsidP="00860D13">
            <w:pPr>
              <w:spacing w:before="60" w:after="60"/>
              <w:ind w:left="251"/>
              <w:rPr>
                <w:rFonts w:asciiTheme="minorHAnsi" w:hAnsiTheme="minorHAnsi" w:cstheme="minorHAnsi"/>
                <w:sz w:val="16"/>
                <w:szCs w:val="16"/>
              </w:rPr>
            </w:pPr>
            <w:r>
              <w:rPr>
                <w:rFonts w:asciiTheme="minorHAnsi" w:hAnsiTheme="minorHAnsi" w:cstheme="minorHAnsi"/>
                <w:sz w:val="16"/>
                <w:szCs w:val="16"/>
              </w:rPr>
              <w:t>Percentuale</w:t>
            </w:r>
            <w:r w:rsidRPr="0028725C">
              <w:rPr>
                <w:rFonts w:asciiTheme="minorHAnsi" w:hAnsiTheme="minorHAnsi" w:cstheme="minorHAnsi"/>
                <w:sz w:val="16"/>
                <w:szCs w:val="16"/>
              </w:rPr>
              <w:t xml:space="preserve"> iscritti al primo anno (LM) laureati in altro Ateneo*</w:t>
            </w:r>
          </w:p>
        </w:tc>
        <w:tc>
          <w:tcPr>
            <w:tcW w:w="283" w:type="pct"/>
          </w:tcPr>
          <w:p w14:paraId="720F4A3F"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64" w:type="pct"/>
            <w:shd w:val="clear" w:color="auto" w:fill="DBE5F1" w:themeFill="accent1" w:themeFillTint="33"/>
          </w:tcPr>
          <w:p w14:paraId="4FA0362B"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3" w:type="pct"/>
            <w:shd w:val="clear" w:color="auto" w:fill="DBE5F1" w:themeFill="accent1" w:themeFillTint="33"/>
          </w:tcPr>
          <w:p w14:paraId="504ADD05"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70" w:type="pct"/>
            <w:shd w:val="clear" w:color="auto" w:fill="DBE5F1" w:themeFill="accent1" w:themeFillTint="33"/>
          </w:tcPr>
          <w:p w14:paraId="630DFB01"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2A634EA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3ECDF93F"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7EDFBAC7"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680D5CC7"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63AD1B21"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02F69CDB"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49EC253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035BCC6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6F91F15A" w14:textId="77777777" w:rsidTr="00860D13">
        <w:tc>
          <w:tcPr>
            <w:tcW w:w="115" w:type="pct"/>
            <w:vAlign w:val="center"/>
          </w:tcPr>
          <w:p w14:paraId="1EDD310A"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iC5</w:t>
            </w:r>
          </w:p>
        </w:tc>
        <w:tc>
          <w:tcPr>
            <w:tcW w:w="1639" w:type="pct"/>
          </w:tcPr>
          <w:p w14:paraId="26AF0641" w14:textId="77777777" w:rsidR="00C33CD4" w:rsidRPr="0028725C" w:rsidRDefault="00C33CD4" w:rsidP="00860D13">
            <w:pPr>
              <w:spacing w:before="60" w:after="60"/>
              <w:ind w:left="251"/>
              <w:rPr>
                <w:rFonts w:asciiTheme="minorHAnsi" w:hAnsiTheme="minorHAnsi" w:cstheme="minorHAnsi"/>
                <w:sz w:val="16"/>
                <w:szCs w:val="16"/>
              </w:rPr>
            </w:pPr>
            <w:r w:rsidRPr="0028725C">
              <w:rPr>
                <w:rFonts w:asciiTheme="minorHAnsi" w:hAnsiTheme="minorHAnsi" w:cstheme="minorHAnsi"/>
                <w:sz w:val="16"/>
                <w:szCs w:val="16"/>
              </w:rPr>
              <w:t>Rapporto studenti regolari/docenti (professori a tempo indeterminato, ricercatori a tempo indeterminato, ricercatori di tipo a e tipo b)*</w:t>
            </w:r>
          </w:p>
        </w:tc>
        <w:tc>
          <w:tcPr>
            <w:tcW w:w="283" w:type="pct"/>
          </w:tcPr>
          <w:p w14:paraId="238FB93E"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DBE5F1" w:themeFill="accent1" w:themeFillTint="33"/>
          </w:tcPr>
          <w:p w14:paraId="5BC239E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3" w:type="pct"/>
            <w:shd w:val="clear" w:color="auto" w:fill="DBE5F1" w:themeFill="accent1" w:themeFillTint="33"/>
          </w:tcPr>
          <w:p w14:paraId="4533CCC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70" w:type="pct"/>
            <w:shd w:val="clear" w:color="auto" w:fill="DBE5F1" w:themeFill="accent1" w:themeFillTint="33"/>
          </w:tcPr>
          <w:p w14:paraId="6F43A5D0"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113D0D4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6E3257A5"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1C593766"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25AF119B"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4843411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5724409B"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24CF57D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4168E12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6EAF5EE8" w14:textId="77777777" w:rsidTr="00860D13">
        <w:tc>
          <w:tcPr>
            <w:tcW w:w="115" w:type="pct"/>
            <w:vAlign w:val="center"/>
          </w:tcPr>
          <w:p w14:paraId="4CE4EA47"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iC6</w:t>
            </w:r>
          </w:p>
        </w:tc>
        <w:tc>
          <w:tcPr>
            <w:tcW w:w="1639" w:type="pct"/>
          </w:tcPr>
          <w:p w14:paraId="04FC84E2" w14:textId="77777777" w:rsidR="00C33CD4" w:rsidRPr="0028725C" w:rsidRDefault="00767BBD" w:rsidP="00860D13">
            <w:pPr>
              <w:spacing w:before="60" w:after="60"/>
              <w:ind w:left="251"/>
              <w:rPr>
                <w:rFonts w:asciiTheme="minorHAnsi" w:hAnsiTheme="minorHAnsi" w:cstheme="minorHAnsi"/>
                <w:sz w:val="16"/>
                <w:szCs w:val="16"/>
              </w:rPr>
            </w:pPr>
            <w:hyperlink r:id="rId16" w:tooltip="Proporzione di Laureati occupati a un anno dal Titolo (L)" w:history="1">
              <w:r w:rsidR="00C33CD4">
                <w:rPr>
                  <w:rFonts w:asciiTheme="minorHAnsi" w:hAnsiTheme="minorHAnsi" w:cstheme="minorHAnsi"/>
                  <w:sz w:val="16"/>
                  <w:szCs w:val="16"/>
                </w:rPr>
                <w:t>Percentuale di l</w:t>
              </w:r>
              <w:r w:rsidR="00C33CD4" w:rsidRPr="0028725C">
                <w:rPr>
                  <w:rFonts w:asciiTheme="minorHAnsi" w:hAnsiTheme="minorHAnsi" w:cstheme="minorHAnsi"/>
                  <w:sz w:val="16"/>
                  <w:szCs w:val="16"/>
                </w:rPr>
                <w:t>aureati occupati a un anno dal Titolo (L)</w:t>
              </w:r>
            </w:hyperlink>
          </w:p>
        </w:tc>
        <w:tc>
          <w:tcPr>
            <w:tcW w:w="283" w:type="pct"/>
          </w:tcPr>
          <w:p w14:paraId="66827278"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64" w:type="pct"/>
            <w:shd w:val="clear" w:color="auto" w:fill="DBE5F1" w:themeFill="accent1" w:themeFillTint="33"/>
          </w:tcPr>
          <w:p w14:paraId="356E516B"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63" w:type="pct"/>
            <w:shd w:val="clear" w:color="auto" w:fill="DBE5F1" w:themeFill="accent1" w:themeFillTint="33"/>
          </w:tcPr>
          <w:p w14:paraId="643637F5"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2"/>
                <w:szCs w:val="16"/>
              </w:rPr>
            </w:pPr>
          </w:p>
        </w:tc>
        <w:tc>
          <w:tcPr>
            <w:tcW w:w="270" w:type="pct"/>
            <w:shd w:val="clear" w:color="auto" w:fill="DBE5F1" w:themeFill="accent1" w:themeFillTint="33"/>
          </w:tcPr>
          <w:p w14:paraId="0F0D93CA"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2"/>
                <w:szCs w:val="16"/>
              </w:rPr>
            </w:pPr>
          </w:p>
        </w:tc>
        <w:tc>
          <w:tcPr>
            <w:tcW w:w="264" w:type="pct"/>
            <w:shd w:val="clear" w:color="auto" w:fill="auto"/>
          </w:tcPr>
          <w:p w14:paraId="16EB616F"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5F05A9E0"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7752EC4F"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43408F28"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1EC0C02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6397A095"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4AF851DD"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33696E0B"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3561BE5C" w14:textId="77777777" w:rsidTr="00860D13">
        <w:tc>
          <w:tcPr>
            <w:tcW w:w="115" w:type="pct"/>
            <w:vAlign w:val="center"/>
          </w:tcPr>
          <w:p w14:paraId="58D8CBFD"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iC7</w:t>
            </w:r>
          </w:p>
        </w:tc>
        <w:tc>
          <w:tcPr>
            <w:tcW w:w="1639" w:type="pct"/>
          </w:tcPr>
          <w:p w14:paraId="10167D5C" w14:textId="77777777" w:rsidR="00C33CD4" w:rsidRPr="0028725C" w:rsidRDefault="00767BBD" w:rsidP="00860D13">
            <w:pPr>
              <w:spacing w:before="60" w:after="60"/>
              <w:ind w:left="251"/>
              <w:rPr>
                <w:rFonts w:asciiTheme="minorHAnsi" w:hAnsiTheme="minorHAnsi" w:cstheme="minorHAnsi"/>
                <w:sz w:val="16"/>
                <w:szCs w:val="16"/>
              </w:rPr>
            </w:pPr>
            <w:hyperlink r:id="rId17" w:tooltip="Proporzione di Laureati occupati a tre anni dal Titolo (LM, LMCU)" w:history="1">
              <w:r w:rsidR="00C33CD4">
                <w:rPr>
                  <w:rFonts w:asciiTheme="minorHAnsi" w:hAnsiTheme="minorHAnsi" w:cstheme="minorHAnsi"/>
                  <w:sz w:val="16"/>
                  <w:szCs w:val="16"/>
                </w:rPr>
                <w:t>Percentuale di l</w:t>
              </w:r>
              <w:r w:rsidR="00C33CD4" w:rsidRPr="0028725C">
                <w:rPr>
                  <w:rFonts w:asciiTheme="minorHAnsi" w:hAnsiTheme="minorHAnsi" w:cstheme="minorHAnsi"/>
                  <w:sz w:val="16"/>
                  <w:szCs w:val="16"/>
                </w:rPr>
                <w:t>aureati occupati a tre anni dal Titolo (LM; LMCU)</w:t>
              </w:r>
            </w:hyperlink>
          </w:p>
        </w:tc>
        <w:tc>
          <w:tcPr>
            <w:tcW w:w="283" w:type="pct"/>
          </w:tcPr>
          <w:p w14:paraId="49D3DABC"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64" w:type="pct"/>
            <w:shd w:val="clear" w:color="auto" w:fill="DBE5F1" w:themeFill="accent1" w:themeFillTint="33"/>
          </w:tcPr>
          <w:p w14:paraId="5F7B2D7F"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2"/>
                <w:szCs w:val="16"/>
              </w:rPr>
            </w:pPr>
          </w:p>
        </w:tc>
        <w:tc>
          <w:tcPr>
            <w:tcW w:w="263" w:type="pct"/>
            <w:shd w:val="clear" w:color="auto" w:fill="DBE5F1" w:themeFill="accent1" w:themeFillTint="33"/>
          </w:tcPr>
          <w:p w14:paraId="138D3AC1"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2"/>
                <w:szCs w:val="16"/>
              </w:rPr>
            </w:pPr>
          </w:p>
        </w:tc>
        <w:tc>
          <w:tcPr>
            <w:tcW w:w="270" w:type="pct"/>
            <w:shd w:val="clear" w:color="auto" w:fill="DBE5F1" w:themeFill="accent1" w:themeFillTint="33"/>
          </w:tcPr>
          <w:p w14:paraId="2C13BAE2"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2"/>
                <w:szCs w:val="16"/>
              </w:rPr>
            </w:pPr>
          </w:p>
        </w:tc>
        <w:tc>
          <w:tcPr>
            <w:tcW w:w="264" w:type="pct"/>
            <w:shd w:val="clear" w:color="auto" w:fill="auto"/>
          </w:tcPr>
          <w:p w14:paraId="0BF52F7F"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582BC1E0"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21B984B2"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65245DBB"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3F2CAA3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2F8A2325"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61731A41"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17C32B5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43DEE121" w14:textId="77777777" w:rsidTr="00860D13">
        <w:tc>
          <w:tcPr>
            <w:tcW w:w="115" w:type="pct"/>
            <w:vAlign w:val="center"/>
          </w:tcPr>
          <w:p w14:paraId="01D09389"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iC8</w:t>
            </w:r>
          </w:p>
        </w:tc>
        <w:tc>
          <w:tcPr>
            <w:tcW w:w="1639" w:type="pct"/>
          </w:tcPr>
          <w:p w14:paraId="39B8A684" w14:textId="77777777" w:rsidR="00C33CD4" w:rsidRPr="0028725C" w:rsidRDefault="00C33CD4" w:rsidP="00860D13">
            <w:pPr>
              <w:spacing w:before="60" w:after="60"/>
              <w:ind w:left="251"/>
              <w:rPr>
                <w:rFonts w:asciiTheme="minorHAnsi" w:hAnsiTheme="minorHAnsi" w:cstheme="minorHAnsi"/>
                <w:sz w:val="16"/>
                <w:szCs w:val="16"/>
              </w:rPr>
            </w:pPr>
            <w:r w:rsidRPr="0028725C">
              <w:rPr>
                <w:rFonts w:asciiTheme="minorHAnsi" w:hAnsiTheme="minorHAnsi" w:cstheme="minorHAnsi"/>
                <w:sz w:val="16"/>
                <w:szCs w:val="16"/>
              </w:rPr>
              <w:t>Percentuale dei docenti di ruolo che appartengono a settori scientifico-disciplinari (SSD) di base e caratterizzanti per corso di studio (L; LMCU; LM), di cui sono docenti di riferimento</w:t>
            </w:r>
          </w:p>
        </w:tc>
        <w:tc>
          <w:tcPr>
            <w:tcW w:w="283" w:type="pct"/>
          </w:tcPr>
          <w:p w14:paraId="7BD8F530" w14:textId="77777777" w:rsidR="00C33CD4" w:rsidRPr="0028725C" w:rsidRDefault="00C33CD4" w:rsidP="00860D13">
            <w:pPr>
              <w:tabs>
                <w:tab w:val="left" w:pos="1146"/>
                <w:tab w:val="center" w:pos="7888"/>
                <w:tab w:val="right" w:pos="10776"/>
              </w:tabs>
              <w:rPr>
                <w:rFonts w:asciiTheme="minorHAnsi" w:hAnsiTheme="minorHAnsi" w:cstheme="minorHAnsi"/>
                <w:b/>
                <w:sz w:val="18"/>
                <w:szCs w:val="16"/>
              </w:rPr>
            </w:pPr>
          </w:p>
        </w:tc>
        <w:tc>
          <w:tcPr>
            <w:tcW w:w="264" w:type="pct"/>
            <w:shd w:val="clear" w:color="auto" w:fill="DBE5F1" w:themeFill="accent1" w:themeFillTint="33"/>
          </w:tcPr>
          <w:p w14:paraId="4D431E1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3" w:type="pct"/>
            <w:shd w:val="clear" w:color="auto" w:fill="DBE5F1" w:themeFill="accent1" w:themeFillTint="33"/>
          </w:tcPr>
          <w:p w14:paraId="22E6F2C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70" w:type="pct"/>
            <w:shd w:val="clear" w:color="auto" w:fill="DBE5F1" w:themeFill="accent1" w:themeFillTint="33"/>
          </w:tcPr>
          <w:p w14:paraId="10FBED79"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2BD1EB2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2F366FB0"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566781D6"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5BECD2D8"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27619C1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66ADB5E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31277A4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528B44E5"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6E6B4992" w14:textId="77777777" w:rsidTr="00860D13">
        <w:tc>
          <w:tcPr>
            <w:tcW w:w="115" w:type="pct"/>
            <w:vAlign w:val="center"/>
          </w:tcPr>
          <w:p w14:paraId="586F83F5"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iC9</w:t>
            </w:r>
          </w:p>
        </w:tc>
        <w:tc>
          <w:tcPr>
            <w:tcW w:w="1639" w:type="pct"/>
          </w:tcPr>
          <w:p w14:paraId="49262718" w14:textId="77777777" w:rsidR="00C33CD4" w:rsidRPr="0028725C" w:rsidRDefault="00C33CD4" w:rsidP="00860D13">
            <w:pPr>
              <w:spacing w:before="60" w:after="60"/>
              <w:ind w:left="251"/>
              <w:rPr>
                <w:rFonts w:asciiTheme="minorHAnsi" w:hAnsiTheme="minorHAnsi" w:cstheme="minorHAnsi"/>
                <w:sz w:val="16"/>
                <w:szCs w:val="16"/>
              </w:rPr>
            </w:pPr>
            <w:r w:rsidRPr="0028725C">
              <w:rPr>
                <w:rFonts w:asciiTheme="minorHAnsi" w:hAnsiTheme="minorHAnsi" w:cstheme="minorHAnsi"/>
                <w:sz w:val="16"/>
                <w:szCs w:val="16"/>
              </w:rPr>
              <w:t>Valori dell’indicatore di Qualità della ricerca dei docenti per le lauree magistrali (QRDLM) (</w:t>
            </w:r>
            <w:r>
              <w:rPr>
                <w:rFonts w:asciiTheme="minorHAnsi" w:hAnsiTheme="minorHAnsi" w:cstheme="minorHAnsi"/>
                <w:sz w:val="16"/>
                <w:szCs w:val="16"/>
              </w:rPr>
              <w:t xml:space="preserve">solo LM, </w:t>
            </w:r>
            <w:r w:rsidRPr="0028725C">
              <w:rPr>
                <w:rFonts w:asciiTheme="minorHAnsi" w:hAnsiTheme="minorHAnsi" w:cstheme="minorHAnsi"/>
                <w:sz w:val="16"/>
                <w:szCs w:val="16"/>
              </w:rPr>
              <w:t>valore di riferimento: 0,8)</w:t>
            </w:r>
          </w:p>
        </w:tc>
        <w:tc>
          <w:tcPr>
            <w:tcW w:w="283" w:type="pct"/>
          </w:tcPr>
          <w:p w14:paraId="57B69C6F" w14:textId="77777777" w:rsidR="00C33CD4" w:rsidRPr="0028725C" w:rsidRDefault="00C33CD4" w:rsidP="00860D13">
            <w:pPr>
              <w:tabs>
                <w:tab w:val="left" w:pos="1146"/>
                <w:tab w:val="center" w:pos="7888"/>
                <w:tab w:val="right" w:pos="10776"/>
              </w:tabs>
              <w:rPr>
                <w:rFonts w:asciiTheme="minorHAnsi" w:hAnsiTheme="minorHAnsi" w:cstheme="minorHAnsi"/>
                <w:b/>
                <w:sz w:val="18"/>
                <w:szCs w:val="16"/>
              </w:rPr>
            </w:pPr>
          </w:p>
        </w:tc>
        <w:tc>
          <w:tcPr>
            <w:tcW w:w="264" w:type="pct"/>
            <w:shd w:val="clear" w:color="auto" w:fill="DBE5F1" w:themeFill="accent1" w:themeFillTint="33"/>
          </w:tcPr>
          <w:p w14:paraId="139C2A90"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3" w:type="pct"/>
            <w:shd w:val="clear" w:color="auto" w:fill="DBE5F1" w:themeFill="accent1" w:themeFillTint="33"/>
          </w:tcPr>
          <w:p w14:paraId="6919A0C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70" w:type="pct"/>
            <w:shd w:val="clear" w:color="auto" w:fill="DBE5F1" w:themeFill="accent1" w:themeFillTint="33"/>
          </w:tcPr>
          <w:p w14:paraId="173A545B"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33C2DAE9"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5554EACB"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35C058E5"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2F1F194B"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571A0C6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1D5A305F"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27FE706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672AC24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bl>
    <w:p w14:paraId="24F25FF3" w14:textId="77777777" w:rsidR="00C33CD4" w:rsidRPr="00C33CD4" w:rsidRDefault="00C33CD4" w:rsidP="00C33CD4">
      <w:pPr>
        <w:keepNext/>
        <w:keepLines/>
        <w:spacing w:before="120" w:after="240"/>
        <w:jc w:val="both"/>
        <w:outlineLvl w:val="2"/>
        <w:rPr>
          <w:rFonts w:eastAsiaTheme="majorEastAsia" w:cstheme="minorHAnsi"/>
          <w:bCs/>
          <w:smallCaps/>
          <w:color w:val="4F81BD" w:themeColor="accent1"/>
          <w:lang w:val="it-IT"/>
        </w:rPr>
      </w:pPr>
      <w:r w:rsidRPr="00C33CD4">
        <w:rPr>
          <w:rFonts w:eastAsiaTheme="majorEastAsia" w:cstheme="minorHAnsi"/>
          <w:bCs/>
          <w:smallCaps/>
          <w:color w:val="4F81BD" w:themeColor="accent1"/>
          <w:lang w:val="it-IT"/>
        </w:rPr>
        <w:t>Gruppo B – Indicatori di internazionalizzazione (DM 987/2016, allegato E)</w:t>
      </w:r>
    </w:p>
    <w:tbl>
      <w:tblPr>
        <w:tblStyle w:val="Grigliatabella1"/>
        <w:tblW w:w="5205" w:type="pct"/>
        <w:tblInd w:w="-289" w:type="dxa"/>
        <w:tblLayout w:type="fixed"/>
        <w:tblCellMar>
          <w:left w:w="28" w:type="dxa"/>
          <w:right w:w="28" w:type="dxa"/>
        </w:tblCellMar>
        <w:tblLook w:val="04A0" w:firstRow="1" w:lastRow="0" w:firstColumn="1" w:lastColumn="0" w:noHBand="0" w:noVBand="1"/>
      </w:tblPr>
      <w:tblGrid>
        <w:gridCol w:w="233"/>
        <w:gridCol w:w="3310"/>
        <w:gridCol w:w="571"/>
        <w:gridCol w:w="533"/>
        <w:gridCol w:w="535"/>
        <w:gridCol w:w="545"/>
        <w:gridCol w:w="533"/>
        <w:gridCol w:w="573"/>
        <w:gridCol w:w="539"/>
        <w:gridCol w:w="584"/>
        <w:gridCol w:w="533"/>
        <w:gridCol w:w="537"/>
        <w:gridCol w:w="535"/>
        <w:gridCol w:w="535"/>
      </w:tblGrid>
      <w:tr w:rsidR="00C33CD4" w:rsidRPr="0028725C" w14:paraId="45988862" w14:textId="77777777" w:rsidTr="00860D13">
        <w:tc>
          <w:tcPr>
            <w:tcW w:w="115" w:type="pct"/>
            <w:vMerge w:val="restart"/>
            <w:shd w:val="clear" w:color="auto" w:fill="DBE5F1" w:themeFill="accent1" w:themeFillTint="33"/>
            <w:vAlign w:val="center"/>
          </w:tcPr>
          <w:p w14:paraId="0157B523" w14:textId="77777777" w:rsidR="00C33CD4" w:rsidRPr="0028725C" w:rsidRDefault="00C33CD4" w:rsidP="00860D13">
            <w:pPr>
              <w:jc w:val="center"/>
              <w:rPr>
                <w:rFonts w:cstheme="minorHAnsi"/>
                <w:b/>
                <w:sz w:val="18"/>
              </w:rPr>
            </w:pPr>
            <w:r w:rsidRPr="00D33C68">
              <w:rPr>
                <w:rFonts w:asciiTheme="minorHAnsi" w:hAnsiTheme="minorHAnsi" w:cstheme="minorHAnsi"/>
                <w:b/>
                <w:sz w:val="18"/>
              </w:rPr>
              <w:t>Id</w:t>
            </w:r>
          </w:p>
        </w:tc>
        <w:tc>
          <w:tcPr>
            <w:tcW w:w="1639" w:type="pct"/>
            <w:vMerge w:val="restart"/>
            <w:shd w:val="clear" w:color="auto" w:fill="DBE5F1" w:themeFill="accent1" w:themeFillTint="33"/>
            <w:vAlign w:val="center"/>
          </w:tcPr>
          <w:p w14:paraId="1CCCBA9C"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Indicatore</w:t>
            </w:r>
          </w:p>
        </w:tc>
        <w:tc>
          <w:tcPr>
            <w:tcW w:w="1080" w:type="pct"/>
            <w:gridSpan w:val="4"/>
            <w:shd w:val="clear" w:color="auto" w:fill="DBE5F1" w:themeFill="accent1" w:themeFillTint="33"/>
            <w:vAlign w:val="center"/>
          </w:tcPr>
          <w:p w14:paraId="751FC3AB"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2015/16</w:t>
            </w:r>
          </w:p>
        </w:tc>
        <w:tc>
          <w:tcPr>
            <w:tcW w:w="1104" w:type="pct"/>
            <w:gridSpan w:val="4"/>
            <w:shd w:val="clear" w:color="auto" w:fill="DBE5F1" w:themeFill="accent1" w:themeFillTint="33"/>
          </w:tcPr>
          <w:p w14:paraId="5EA26A06" w14:textId="77777777" w:rsidR="00C33CD4" w:rsidRPr="0028725C" w:rsidRDefault="00C33CD4" w:rsidP="00860D13">
            <w:pPr>
              <w:tabs>
                <w:tab w:val="left" w:pos="838"/>
                <w:tab w:val="left" w:pos="1279"/>
                <w:tab w:val="center" w:pos="1672"/>
                <w:tab w:val="center" w:pos="3019"/>
              </w:tabs>
              <w:rPr>
                <w:rFonts w:asciiTheme="minorHAnsi" w:hAnsiTheme="minorHAnsi" w:cstheme="minorHAnsi"/>
                <w:b/>
                <w:sz w:val="18"/>
              </w:rPr>
            </w:pPr>
            <w:r>
              <w:rPr>
                <w:rFonts w:asciiTheme="minorHAnsi" w:hAnsiTheme="minorHAnsi" w:cstheme="minorHAnsi"/>
                <w:b/>
                <w:sz w:val="18"/>
              </w:rPr>
              <w:tab/>
            </w:r>
            <w:r>
              <w:rPr>
                <w:rFonts w:asciiTheme="minorHAnsi" w:hAnsiTheme="minorHAnsi" w:cstheme="minorHAnsi"/>
                <w:b/>
                <w:sz w:val="18"/>
              </w:rPr>
              <w:tab/>
            </w:r>
            <w:r>
              <w:rPr>
                <w:rFonts w:asciiTheme="minorHAnsi" w:hAnsiTheme="minorHAnsi" w:cstheme="minorHAnsi"/>
                <w:b/>
                <w:sz w:val="18"/>
              </w:rPr>
              <w:tab/>
            </w:r>
            <w:r w:rsidRPr="0028725C">
              <w:rPr>
                <w:rFonts w:asciiTheme="minorHAnsi" w:hAnsiTheme="minorHAnsi" w:cstheme="minorHAnsi"/>
                <w:b/>
                <w:sz w:val="18"/>
              </w:rPr>
              <w:t>2014/15</w:t>
            </w:r>
          </w:p>
        </w:tc>
        <w:tc>
          <w:tcPr>
            <w:tcW w:w="1062" w:type="pct"/>
            <w:gridSpan w:val="4"/>
            <w:shd w:val="clear" w:color="auto" w:fill="DBE5F1" w:themeFill="accent1" w:themeFillTint="33"/>
          </w:tcPr>
          <w:p w14:paraId="17CA43D2"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2013/14</w:t>
            </w:r>
          </w:p>
        </w:tc>
      </w:tr>
      <w:tr w:rsidR="00C33CD4" w:rsidRPr="0028725C" w14:paraId="0E0B760A" w14:textId="77777777" w:rsidTr="00860D13">
        <w:trPr>
          <w:trHeight w:val="167"/>
        </w:trPr>
        <w:tc>
          <w:tcPr>
            <w:tcW w:w="115" w:type="pct"/>
            <w:vMerge/>
            <w:shd w:val="clear" w:color="auto" w:fill="DBE5F1" w:themeFill="accent1" w:themeFillTint="33"/>
          </w:tcPr>
          <w:p w14:paraId="07B5012E"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cstheme="minorHAnsi"/>
                <w:b/>
                <w:i/>
                <w:iCs/>
                <w:sz w:val="18"/>
                <w:szCs w:val="16"/>
                <w:shd w:val="clear" w:color="auto" w:fill="FFFFFF"/>
              </w:rPr>
            </w:pPr>
          </w:p>
        </w:tc>
        <w:tc>
          <w:tcPr>
            <w:tcW w:w="1639" w:type="pct"/>
            <w:vMerge/>
            <w:shd w:val="clear" w:color="auto" w:fill="DBE5F1" w:themeFill="accent1" w:themeFillTint="33"/>
            <w:vAlign w:val="center"/>
          </w:tcPr>
          <w:p w14:paraId="45FAF290"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asciiTheme="minorHAnsi" w:hAnsiTheme="minorHAnsi" w:cstheme="minorHAnsi"/>
                <w:b/>
                <w:i/>
                <w:iCs/>
                <w:sz w:val="18"/>
                <w:szCs w:val="16"/>
                <w:shd w:val="clear" w:color="auto" w:fill="FFFFFF"/>
              </w:rPr>
            </w:pPr>
          </w:p>
        </w:tc>
        <w:tc>
          <w:tcPr>
            <w:tcW w:w="283" w:type="pct"/>
            <w:vMerge w:val="restart"/>
            <w:shd w:val="clear" w:color="auto" w:fill="DBE5F1" w:themeFill="accent1" w:themeFillTint="33"/>
            <w:vAlign w:val="center"/>
          </w:tcPr>
          <w:p w14:paraId="473868A3"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CdS</w:t>
            </w:r>
          </w:p>
        </w:tc>
        <w:tc>
          <w:tcPr>
            <w:tcW w:w="797" w:type="pct"/>
            <w:gridSpan w:val="3"/>
            <w:shd w:val="clear" w:color="auto" w:fill="DBE5F1" w:themeFill="accent1" w:themeFillTint="33"/>
            <w:vAlign w:val="center"/>
          </w:tcPr>
          <w:p w14:paraId="5A130563"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CdS della stessa classe</w:t>
            </w:r>
          </w:p>
        </w:tc>
        <w:tc>
          <w:tcPr>
            <w:tcW w:w="264" w:type="pct"/>
            <w:shd w:val="clear" w:color="auto" w:fill="DBE5F1" w:themeFill="accent1" w:themeFillTint="33"/>
            <w:vAlign w:val="center"/>
          </w:tcPr>
          <w:p w14:paraId="26C28E71"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CdS</w:t>
            </w:r>
          </w:p>
        </w:tc>
        <w:tc>
          <w:tcPr>
            <w:tcW w:w="840" w:type="pct"/>
            <w:gridSpan w:val="3"/>
            <w:shd w:val="clear" w:color="auto" w:fill="DBE5F1" w:themeFill="accent1" w:themeFillTint="33"/>
            <w:vAlign w:val="center"/>
          </w:tcPr>
          <w:p w14:paraId="10DF58F9"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CdS della stessa classe</w:t>
            </w:r>
          </w:p>
        </w:tc>
        <w:tc>
          <w:tcPr>
            <w:tcW w:w="264" w:type="pct"/>
            <w:shd w:val="clear" w:color="auto" w:fill="DBE5F1" w:themeFill="accent1" w:themeFillTint="33"/>
            <w:vAlign w:val="center"/>
          </w:tcPr>
          <w:p w14:paraId="63650CB7"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b/>
                <w:sz w:val="18"/>
              </w:rPr>
              <w:t>CdS</w:t>
            </w:r>
          </w:p>
        </w:tc>
        <w:tc>
          <w:tcPr>
            <w:tcW w:w="798" w:type="pct"/>
            <w:gridSpan w:val="3"/>
            <w:shd w:val="clear" w:color="auto" w:fill="DBE5F1" w:themeFill="accent1" w:themeFillTint="33"/>
            <w:vAlign w:val="center"/>
          </w:tcPr>
          <w:p w14:paraId="36A5B487"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CdS della stessa classe</w:t>
            </w:r>
          </w:p>
        </w:tc>
      </w:tr>
      <w:tr w:rsidR="00C33CD4" w:rsidRPr="0028725C" w14:paraId="18574BF9" w14:textId="77777777" w:rsidTr="00860D13">
        <w:tc>
          <w:tcPr>
            <w:tcW w:w="115" w:type="pct"/>
            <w:vMerge/>
            <w:shd w:val="clear" w:color="auto" w:fill="FFFFCC"/>
          </w:tcPr>
          <w:p w14:paraId="68BC0CB0"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cstheme="minorHAnsi"/>
                <w:b/>
                <w:i/>
                <w:iCs/>
                <w:sz w:val="18"/>
                <w:szCs w:val="16"/>
                <w:shd w:val="clear" w:color="auto" w:fill="FFFFFF"/>
              </w:rPr>
            </w:pPr>
          </w:p>
        </w:tc>
        <w:tc>
          <w:tcPr>
            <w:tcW w:w="1639" w:type="pct"/>
            <w:vMerge/>
            <w:shd w:val="clear" w:color="auto" w:fill="FFFFCC"/>
          </w:tcPr>
          <w:p w14:paraId="113F987A"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asciiTheme="minorHAnsi" w:hAnsiTheme="minorHAnsi" w:cstheme="minorHAnsi"/>
                <w:b/>
                <w:i/>
                <w:iCs/>
                <w:sz w:val="18"/>
                <w:szCs w:val="16"/>
                <w:shd w:val="clear" w:color="auto" w:fill="FFFFFF"/>
              </w:rPr>
            </w:pPr>
          </w:p>
        </w:tc>
        <w:tc>
          <w:tcPr>
            <w:tcW w:w="283" w:type="pct"/>
            <w:vMerge/>
            <w:shd w:val="clear" w:color="auto" w:fill="FFFFCC"/>
            <w:vAlign w:val="center"/>
          </w:tcPr>
          <w:p w14:paraId="4FC9404F" w14:textId="77777777" w:rsidR="00C33CD4" w:rsidRPr="0028725C" w:rsidRDefault="00C33CD4" w:rsidP="00860D13">
            <w:pPr>
              <w:jc w:val="center"/>
              <w:rPr>
                <w:rFonts w:asciiTheme="minorHAnsi" w:hAnsiTheme="minorHAnsi" w:cstheme="minorHAnsi"/>
                <w:b/>
                <w:sz w:val="18"/>
              </w:rPr>
            </w:pPr>
          </w:p>
        </w:tc>
        <w:tc>
          <w:tcPr>
            <w:tcW w:w="264" w:type="pct"/>
            <w:shd w:val="clear" w:color="auto" w:fill="DBE5F1" w:themeFill="accent1" w:themeFillTint="33"/>
            <w:vAlign w:val="center"/>
          </w:tcPr>
          <w:p w14:paraId="76B4F52E"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nell’Ateneo</w:t>
            </w:r>
          </w:p>
        </w:tc>
        <w:tc>
          <w:tcPr>
            <w:tcW w:w="263" w:type="pct"/>
            <w:shd w:val="clear" w:color="auto" w:fill="DBE5F1" w:themeFill="accent1" w:themeFillTint="33"/>
            <w:vAlign w:val="center"/>
          </w:tcPr>
          <w:p w14:paraId="172EE7CA"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nell’area geo</w:t>
            </w:r>
          </w:p>
        </w:tc>
        <w:tc>
          <w:tcPr>
            <w:tcW w:w="270" w:type="pct"/>
            <w:shd w:val="clear" w:color="auto" w:fill="DBE5F1" w:themeFill="accent1" w:themeFillTint="33"/>
            <w:vAlign w:val="center"/>
          </w:tcPr>
          <w:p w14:paraId="7D7EF07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in Italia</w:t>
            </w:r>
          </w:p>
        </w:tc>
        <w:tc>
          <w:tcPr>
            <w:tcW w:w="264" w:type="pct"/>
            <w:shd w:val="clear" w:color="auto" w:fill="DBE5F1" w:themeFill="accent1" w:themeFillTint="33"/>
            <w:vAlign w:val="center"/>
          </w:tcPr>
          <w:p w14:paraId="09DB2ADF" w14:textId="77777777" w:rsidR="00C33CD4" w:rsidRPr="0028725C" w:rsidRDefault="00C33CD4" w:rsidP="00860D13">
            <w:pPr>
              <w:jc w:val="center"/>
              <w:rPr>
                <w:rFonts w:asciiTheme="minorHAnsi" w:hAnsiTheme="minorHAnsi" w:cstheme="minorHAnsi"/>
                <w:b/>
                <w:sz w:val="18"/>
              </w:rPr>
            </w:pPr>
          </w:p>
        </w:tc>
        <w:tc>
          <w:tcPr>
            <w:tcW w:w="284" w:type="pct"/>
            <w:shd w:val="clear" w:color="auto" w:fill="DBE5F1" w:themeFill="accent1" w:themeFillTint="33"/>
            <w:vAlign w:val="center"/>
          </w:tcPr>
          <w:p w14:paraId="38085E64"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nell’Ateneo</w:t>
            </w:r>
          </w:p>
        </w:tc>
        <w:tc>
          <w:tcPr>
            <w:tcW w:w="267" w:type="pct"/>
            <w:shd w:val="clear" w:color="auto" w:fill="DBE5F1" w:themeFill="accent1" w:themeFillTint="33"/>
            <w:vAlign w:val="center"/>
          </w:tcPr>
          <w:p w14:paraId="3419F0B4"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nell’area geo</w:t>
            </w:r>
          </w:p>
        </w:tc>
        <w:tc>
          <w:tcPr>
            <w:tcW w:w="289" w:type="pct"/>
            <w:shd w:val="clear" w:color="auto" w:fill="DBE5F1" w:themeFill="accent1" w:themeFillTint="33"/>
            <w:vAlign w:val="center"/>
          </w:tcPr>
          <w:p w14:paraId="62340314"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in Italia</w:t>
            </w:r>
          </w:p>
        </w:tc>
        <w:tc>
          <w:tcPr>
            <w:tcW w:w="264" w:type="pct"/>
            <w:shd w:val="clear" w:color="auto" w:fill="DBE5F1" w:themeFill="accent1" w:themeFillTint="33"/>
            <w:vAlign w:val="center"/>
          </w:tcPr>
          <w:p w14:paraId="0067005E" w14:textId="77777777" w:rsidR="00C33CD4" w:rsidRPr="0028725C" w:rsidRDefault="00C33CD4" w:rsidP="00860D13">
            <w:pPr>
              <w:jc w:val="center"/>
              <w:rPr>
                <w:rFonts w:asciiTheme="minorHAnsi" w:hAnsiTheme="minorHAnsi" w:cstheme="minorHAnsi"/>
                <w:i/>
                <w:sz w:val="14"/>
                <w:szCs w:val="14"/>
              </w:rPr>
            </w:pPr>
          </w:p>
        </w:tc>
        <w:tc>
          <w:tcPr>
            <w:tcW w:w="266" w:type="pct"/>
            <w:shd w:val="clear" w:color="auto" w:fill="DBE5F1" w:themeFill="accent1" w:themeFillTint="33"/>
            <w:vAlign w:val="center"/>
          </w:tcPr>
          <w:p w14:paraId="0A85D16C"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nell’Ateneo</w:t>
            </w:r>
          </w:p>
        </w:tc>
        <w:tc>
          <w:tcPr>
            <w:tcW w:w="265" w:type="pct"/>
            <w:shd w:val="clear" w:color="auto" w:fill="DBE5F1" w:themeFill="accent1" w:themeFillTint="33"/>
            <w:vAlign w:val="center"/>
          </w:tcPr>
          <w:p w14:paraId="4ABFC359"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nell’area geo</w:t>
            </w:r>
          </w:p>
        </w:tc>
        <w:tc>
          <w:tcPr>
            <w:tcW w:w="267" w:type="pct"/>
            <w:shd w:val="clear" w:color="auto" w:fill="DBE5F1" w:themeFill="accent1" w:themeFillTint="33"/>
            <w:vAlign w:val="center"/>
          </w:tcPr>
          <w:p w14:paraId="39B60E8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in Italia</w:t>
            </w:r>
          </w:p>
        </w:tc>
      </w:tr>
      <w:tr w:rsidR="00C33CD4" w:rsidRPr="000976E1" w14:paraId="66F337F0" w14:textId="77777777" w:rsidTr="00860D13">
        <w:tc>
          <w:tcPr>
            <w:tcW w:w="115" w:type="pct"/>
            <w:vAlign w:val="center"/>
          </w:tcPr>
          <w:p w14:paraId="680A5284"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iC10</w:t>
            </w:r>
          </w:p>
        </w:tc>
        <w:tc>
          <w:tcPr>
            <w:tcW w:w="1639" w:type="pct"/>
          </w:tcPr>
          <w:p w14:paraId="6F0C8198" w14:textId="77777777" w:rsidR="00C33CD4" w:rsidRPr="0028725C" w:rsidRDefault="00767BBD" w:rsidP="00860D13">
            <w:pPr>
              <w:spacing w:before="60" w:after="60"/>
              <w:ind w:left="251"/>
              <w:rPr>
                <w:rFonts w:asciiTheme="minorHAnsi" w:hAnsiTheme="minorHAnsi" w:cstheme="minorHAnsi"/>
                <w:sz w:val="16"/>
                <w:szCs w:val="16"/>
              </w:rPr>
            </w:pPr>
            <w:hyperlink r:id="rId18" w:tooltip="Proporzione di CFU conseguiti all'estero dagli studenti regolari sul totale&#10; dei CFU conseguiti dagli studenti entro la durata normale del corso" w:history="1">
              <w:r w:rsidR="00C33CD4">
                <w:rPr>
                  <w:rFonts w:asciiTheme="minorHAnsi" w:hAnsiTheme="minorHAnsi" w:cstheme="minorHAnsi"/>
                  <w:sz w:val="16"/>
                  <w:szCs w:val="16"/>
                </w:rPr>
                <w:t>Percentuale</w:t>
              </w:r>
              <w:r w:rsidR="00C33CD4" w:rsidRPr="0028725C">
                <w:rPr>
                  <w:rFonts w:asciiTheme="minorHAnsi" w:hAnsiTheme="minorHAnsi" w:cstheme="minorHAnsi"/>
                  <w:sz w:val="16"/>
                  <w:szCs w:val="16"/>
                </w:rPr>
                <w:t xml:space="preserve"> di CFU conseguiti all'estero dagli studenti regolari sul totale dei CFU conseguiti dagli studenti entro la durata normale del corso</w:t>
              </w:r>
            </w:hyperlink>
            <w:r w:rsidR="00C33CD4" w:rsidRPr="0028725C">
              <w:rPr>
                <w:rFonts w:asciiTheme="minorHAnsi" w:hAnsiTheme="minorHAnsi" w:cstheme="minorHAnsi"/>
                <w:sz w:val="16"/>
                <w:szCs w:val="16"/>
              </w:rPr>
              <w:t>*</w:t>
            </w:r>
          </w:p>
        </w:tc>
        <w:tc>
          <w:tcPr>
            <w:tcW w:w="283" w:type="pct"/>
          </w:tcPr>
          <w:p w14:paraId="4DD496C9" w14:textId="77777777" w:rsidR="00C33CD4" w:rsidRPr="0028725C" w:rsidRDefault="00C33CD4" w:rsidP="00860D13">
            <w:pPr>
              <w:tabs>
                <w:tab w:val="left" w:pos="1146"/>
                <w:tab w:val="center" w:pos="7888"/>
                <w:tab w:val="right" w:pos="10776"/>
              </w:tabs>
              <w:rPr>
                <w:rFonts w:asciiTheme="minorHAnsi" w:hAnsiTheme="minorHAnsi" w:cstheme="minorHAnsi"/>
                <w:b/>
                <w:sz w:val="18"/>
                <w:szCs w:val="16"/>
              </w:rPr>
            </w:pPr>
          </w:p>
        </w:tc>
        <w:tc>
          <w:tcPr>
            <w:tcW w:w="264" w:type="pct"/>
            <w:shd w:val="clear" w:color="auto" w:fill="DBE5F1" w:themeFill="accent1" w:themeFillTint="33"/>
          </w:tcPr>
          <w:p w14:paraId="6FA96C8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51B4F971"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8" w:type="pct"/>
            <w:shd w:val="clear" w:color="auto" w:fill="DBE5F1" w:themeFill="accent1" w:themeFillTint="33"/>
          </w:tcPr>
          <w:p w14:paraId="26D236B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698931E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4F4CC363"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4EF07D96"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7B0ECE69"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02119A1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785044D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3A6D843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1676CF1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0DCA3E79" w14:textId="77777777" w:rsidTr="00860D13">
        <w:tc>
          <w:tcPr>
            <w:tcW w:w="115" w:type="pct"/>
            <w:vAlign w:val="center"/>
          </w:tcPr>
          <w:p w14:paraId="1BB5CDD4"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iC11</w:t>
            </w:r>
          </w:p>
        </w:tc>
        <w:tc>
          <w:tcPr>
            <w:tcW w:w="1639" w:type="pct"/>
          </w:tcPr>
          <w:p w14:paraId="28A5F71D" w14:textId="77777777" w:rsidR="00C33CD4" w:rsidRPr="0028725C" w:rsidRDefault="00C33CD4" w:rsidP="00860D13">
            <w:pPr>
              <w:spacing w:before="60" w:after="60"/>
              <w:ind w:left="251"/>
              <w:rPr>
                <w:rFonts w:asciiTheme="minorHAnsi" w:hAnsiTheme="minorHAnsi" w:cstheme="minorHAnsi"/>
                <w:sz w:val="16"/>
                <w:szCs w:val="16"/>
              </w:rPr>
            </w:pPr>
            <w:r>
              <w:rPr>
                <w:rFonts w:asciiTheme="minorHAnsi" w:hAnsiTheme="minorHAnsi" w:cstheme="minorHAnsi"/>
                <w:sz w:val="16"/>
                <w:szCs w:val="16"/>
              </w:rPr>
              <w:t>Percentuale</w:t>
            </w:r>
            <w:r w:rsidRPr="0028725C">
              <w:rPr>
                <w:rFonts w:asciiTheme="minorHAnsi" w:hAnsiTheme="minorHAnsi" w:cstheme="minorHAnsi"/>
                <w:sz w:val="16"/>
                <w:szCs w:val="16"/>
              </w:rPr>
              <w:t xml:space="preserve"> di laureati (L; LM; LMCU) entro la durata normale del corso che hanno acquisito almeno 12 CFU all’estero*</w:t>
            </w:r>
          </w:p>
        </w:tc>
        <w:tc>
          <w:tcPr>
            <w:tcW w:w="283" w:type="pct"/>
          </w:tcPr>
          <w:p w14:paraId="0205D6C0" w14:textId="77777777" w:rsidR="00C33CD4" w:rsidRPr="0028725C" w:rsidRDefault="00C33CD4" w:rsidP="00860D13">
            <w:pPr>
              <w:tabs>
                <w:tab w:val="left" w:pos="1146"/>
                <w:tab w:val="center" w:pos="7888"/>
                <w:tab w:val="right" w:pos="10776"/>
              </w:tabs>
              <w:rPr>
                <w:rFonts w:asciiTheme="minorHAnsi" w:hAnsiTheme="minorHAnsi" w:cstheme="minorHAnsi"/>
                <w:b/>
                <w:sz w:val="18"/>
                <w:szCs w:val="16"/>
              </w:rPr>
            </w:pPr>
          </w:p>
        </w:tc>
        <w:tc>
          <w:tcPr>
            <w:tcW w:w="264" w:type="pct"/>
            <w:shd w:val="clear" w:color="auto" w:fill="DBE5F1" w:themeFill="accent1" w:themeFillTint="33"/>
          </w:tcPr>
          <w:p w14:paraId="350C349B"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304AE24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8" w:type="pct"/>
            <w:shd w:val="clear" w:color="auto" w:fill="DBE5F1" w:themeFill="accent1" w:themeFillTint="33"/>
          </w:tcPr>
          <w:p w14:paraId="43D7583E"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376120EF"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24394592"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442EB639"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4F118DC9"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6F793321"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17AB746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279D26D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52E74837"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6A8A7802" w14:textId="77777777" w:rsidTr="00860D13">
        <w:tc>
          <w:tcPr>
            <w:tcW w:w="115" w:type="pct"/>
            <w:vAlign w:val="center"/>
          </w:tcPr>
          <w:p w14:paraId="22CB6F4A"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iC12</w:t>
            </w:r>
          </w:p>
        </w:tc>
        <w:tc>
          <w:tcPr>
            <w:tcW w:w="1639" w:type="pct"/>
          </w:tcPr>
          <w:p w14:paraId="717940B9" w14:textId="77777777" w:rsidR="00C33CD4" w:rsidRPr="0028725C" w:rsidRDefault="00767BBD" w:rsidP="00860D13">
            <w:pPr>
              <w:spacing w:before="60" w:after="60"/>
              <w:ind w:left="251"/>
              <w:rPr>
                <w:rFonts w:asciiTheme="minorHAnsi" w:hAnsiTheme="minorHAnsi" w:cstheme="minorHAnsi"/>
                <w:sz w:val="16"/>
                <w:szCs w:val="16"/>
              </w:rPr>
            </w:pPr>
            <w:hyperlink r:id="rId19" w:tooltip="Proporzione di studenti iscritti al primo anno dei corsi di laurea (L) e laurea magistrale (LM; LMCU) che hanno conseguito il titolo di studio all’estero" w:history="1">
              <w:r w:rsidR="00C33CD4">
                <w:rPr>
                  <w:rFonts w:asciiTheme="minorHAnsi" w:hAnsiTheme="minorHAnsi" w:cstheme="minorHAnsi"/>
                  <w:sz w:val="16"/>
                  <w:szCs w:val="16"/>
                </w:rPr>
                <w:t>Percentuale</w:t>
              </w:r>
              <w:r w:rsidR="00C33CD4" w:rsidRPr="0028725C">
                <w:rPr>
                  <w:rFonts w:asciiTheme="minorHAnsi" w:hAnsiTheme="minorHAnsi" w:cstheme="minorHAnsi"/>
                  <w:sz w:val="16"/>
                  <w:szCs w:val="16"/>
                </w:rPr>
                <w:t xml:space="preserve"> di studenti iscritti al primo anno del corso di laurea (L) e laurea magistrale (LM; LMCU) che hanno conseguito il precedente titolo di studio all’estero</w:t>
              </w:r>
            </w:hyperlink>
            <w:r w:rsidR="00C33CD4" w:rsidRPr="0028725C">
              <w:rPr>
                <w:rFonts w:asciiTheme="minorHAnsi" w:hAnsiTheme="minorHAnsi" w:cstheme="minorHAnsi"/>
                <w:sz w:val="16"/>
                <w:szCs w:val="16"/>
              </w:rPr>
              <w:t>*</w:t>
            </w:r>
          </w:p>
        </w:tc>
        <w:tc>
          <w:tcPr>
            <w:tcW w:w="283" w:type="pct"/>
          </w:tcPr>
          <w:p w14:paraId="53B4E70D" w14:textId="77777777" w:rsidR="00C33CD4" w:rsidRPr="0028725C" w:rsidRDefault="00C33CD4" w:rsidP="00860D13">
            <w:pPr>
              <w:tabs>
                <w:tab w:val="left" w:pos="1146"/>
                <w:tab w:val="center" w:pos="7888"/>
                <w:tab w:val="right" w:pos="10776"/>
              </w:tabs>
              <w:rPr>
                <w:rFonts w:asciiTheme="minorHAnsi" w:hAnsiTheme="minorHAnsi" w:cstheme="minorHAnsi"/>
                <w:b/>
                <w:sz w:val="18"/>
                <w:szCs w:val="16"/>
              </w:rPr>
            </w:pPr>
          </w:p>
        </w:tc>
        <w:tc>
          <w:tcPr>
            <w:tcW w:w="264" w:type="pct"/>
            <w:shd w:val="clear" w:color="auto" w:fill="DBE5F1" w:themeFill="accent1" w:themeFillTint="33"/>
          </w:tcPr>
          <w:p w14:paraId="5E10C2A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44084DD8"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8" w:type="pct"/>
            <w:shd w:val="clear" w:color="auto" w:fill="DBE5F1" w:themeFill="accent1" w:themeFillTint="33"/>
          </w:tcPr>
          <w:p w14:paraId="0D9F34C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2FB7AF6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34D19DDF"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68A25378"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36690C2B"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7704A4D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0834901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6387AC6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66EE99AD"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bl>
    <w:p w14:paraId="5D2ACFB9" w14:textId="77777777" w:rsidR="00C33CD4" w:rsidRPr="0028725C" w:rsidRDefault="00C33CD4" w:rsidP="00C33CD4">
      <w:pPr>
        <w:pStyle w:val="Nessunaspaziatura"/>
        <w:rPr>
          <w:rFonts w:cstheme="minorHAnsi"/>
        </w:rPr>
      </w:pPr>
      <w:r w:rsidRPr="0028725C">
        <w:rPr>
          <w:rFonts w:cstheme="minorHAnsi"/>
          <w:sz w:val="16"/>
        </w:rPr>
        <w:t>* Calcolo basato sugli Immatricolati per la prima volta all’Ateneo</w:t>
      </w:r>
    </w:p>
    <w:p w14:paraId="4E6FD4BB" w14:textId="77777777" w:rsidR="00C33CD4" w:rsidRDefault="00C33CD4" w:rsidP="00C33CD4">
      <w:pPr>
        <w:pStyle w:val="Nessunaspaziatura"/>
        <w:rPr>
          <w:rFonts w:cstheme="minorHAnsi"/>
        </w:rPr>
      </w:pPr>
    </w:p>
    <w:p w14:paraId="3340F2AF" w14:textId="77777777" w:rsidR="00C33CD4" w:rsidRPr="0028725C" w:rsidRDefault="00C33CD4" w:rsidP="00C33CD4">
      <w:pPr>
        <w:pStyle w:val="Nessunaspaziatura"/>
        <w:rPr>
          <w:rFonts w:cstheme="minorHAnsi"/>
        </w:rPr>
      </w:pPr>
    </w:p>
    <w:p w14:paraId="5DAAFADD" w14:textId="77777777" w:rsidR="00C33CD4" w:rsidRDefault="00C33CD4" w:rsidP="00C33CD4">
      <w:pPr>
        <w:pStyle w:val="Nessunaspaziatura"/>
        <w:rPr>
          <w:rFonts w:cstheme="minorHAnsi"/>
        </w:rPr>
      </w:pPr>
    </w:p>
    <w:p w14:paraId="0366E195" w14:textId="77777777" w:rsidR="00C33CD4" w:rsidRPr="0028725C" w:rsidRDefault="00C33CD4" w:rsidP="00C33CD4">
      <w:pPr>
        <w:pStyle w:val="Nessunaspaziatura"/>
        <w:rPr>
          <w:rFonts w:cstheme="minorHAnsi"/>
        </w:rPr>
      </w:pPr>
    </w:p>
    <w:p w14:paraId="1CE8B6D2" w14:textId="77777777" w:rsidR="00C33CD4" w:rsidRPr="00C33CD4" w:rsidRDefault="00C33CD4" w:rsidP="00C33CD4">
      <w:pPr>
        <w:keepNext/>
        <w:keepLines/>
        <w:spacing w:before="120" w:after="240"/>
        <w:jc w:val="both"/>
        <w:outlineLvl w:val="2"/>
        <w:rPr>
          <w:rFonts w:eastAsiaTheme="majorEastAsia" w:cstheme="minorHAnsi"/>
          <w:bCs/>
          <w:smallCaps/>
          <w:color w:val="4F81BD" w:themeColor="accent1"/>
          <w:lang w:val="it-IT"/>
        </w:rPr>
      </w:pPr>
      <w:r w:rsidRPr="00C33CD4">
        <w:rPr>
          <w:rFonts w:eastAsiaTheme="majorEastAsia" w:cstheme="minorHAnsi"/>
          <w:bCs/>
          <w:smallCaps/>
          <w:color w:val="4F81BD" w:themeColor="accent1"/>
          <w:lang w:val="it-IT"/>
        </w:rPr>
        <w:lastRenderedPageBreak/>
        <w:t>Gruppo E – Ulteriori indicatori per la valutazione della didattica (DM 987/2016, allegato E)</w:t>
      </w:r>
    </w:p>
    <w:tbl>
      <w:tblPr>
        <w:tblStyle w:val="Grigliatabella1"/>
        <w:tblW w:w="5205" w:type="pct"/>
        <w:tblInd w:w="-289" w:type="dxa"/>
        <w:tblLayout w:type="fixed"/>
        <w:tblCellMar>
          <w:left w:w="28" w:type="dxa"/>
          <w:right w:w="28" w:type="dxa"/>
        </w:tblCellMar>
        <w:tblLook w:val="04A0" w:firstRow="1" w:lastRow="0" w:firstColumn="1" w:lastColumn="0" w:noHBand="0" w:noVBand="1"/>
      </w:tblPr>
      <w:tblGrid>
        <w:gridCol w:w="233"/>
        <w:gridCol w:w="3310"/>
        <w:gridCol w:w="571"/>
        <w:gridCol w:w="533"/>
        <w:gridCol w:w="531"/>
        <w:gridCol w:w="545"/>
        <w:gridCol w:w="533"/>
        <w:gridCol w:w="573"/>
        <w:gridCol w:w="539"/>
        <w:gridCol w:w="584"/>
        <w:gridCol w:w="533"/>
        <w:gridCol w:w="537"/>
        <w:gridCol w:w="535"/>
        <w:gridCol w:w="539"/>
      </w:tblGrid>
      <w:tr w:rsidR="00C33CD4" w:rsidRPr="0028725C" w14:paraId="4FE90EF6" w14:textId="77777777" w:rsidTr="00860D13">
        <w:tc>
          <w:tcPr>
            <w:tcW w:w="115" w:type="pct"/>
            <w:vMerge w:val="restart"/>
            <w:shd w:val="clear" w:color="auto" w:fill="DBE5F1" w:themeFill="accent1" w:themeFillTint="33"/>
            <w:vAlign w:val="center"/>
          </w:tcPr>
          <w:p w14:paraId="26BA57C7" w14:textId="77777777" w:rsidR="00C33CD4" w:rsidRPr="0028725C" w:rsidRDefault="00C33CD4" w:rsidP="00860D13">
            <w:pPr>
              <w:jc w:val="center"/>
              <w:rPr>
                <w:rFonts w:cstheme="minorHAnsi"/>
                <w:b/>
                <w:sz w:val="18"/>
              </w:rPr>
            </w:pPr>
            <w:r w:rsidRPr="00D33C68">
              <w:rPr>
                <w:rFonts w:asciiTheme="minorHAnsi" w:hAnsiTheme="minorHAnsi" w:cstheme="minorHAnsi"/>
                <w:b/>
                <w:sz w:val="18"/>
              </w:rPr>
              <w:t>Id</w:t>
            </w:r>
          </w:p>
        </w:tc>
        <w:tc>
          <w:tcPr>
            <w:tcW w:w="1639" w:type="pct"/>
            <w:vMerge w:val="restart"/>
            <w:shd w:val="clear" w:color="auto" w:fill="DBE5F1" w:themeFill="accent1" w:themeFillTint="33"/>
            <w:vAlign w:val="center"/>
          </w:tcPr>
          <w:p w14:paraId="55C63DB1"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Indicatore</w:t>
            </w:r>
          </w:p>
        </w:tc>
        <w:tc>
          <w:tcPr>
            <w:tcW w:w="1080" w:type="pct"/>
            <w:gridSpan w:val="4"/>
            <w:shd w:val="clear" w:color="auto" w:fill="DBE5F1" w:themeFill="accent1" w:themeFillTint="33"/>
            <w:vAlign w:val="center"/>
          </w:tcPr>
          <w:p w14:paraId="31398552"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2015/16</w:t>
            </w:r>
          </w:p>
        </w:tc>
        <w:tc>
          <w:tcPr>
            <w:tcW w:w="1104" w:type="pct"/>
            <w:gridSpan w:val="4"/>
            <w:shd w:val="clear" w:color="auto" w:fill="DBE5F1" w:themeFill="accent1" w:themeFillTint="33"/>
          </w:tcPr>
          <w:p w14:paraId="06BC6259" w14:textId="77777777" w:rsidR="00C33CD4" w:rsidRPr="0028725C" w:rsidRDefault="00C33CD4" w:rsidP="00860D13">
            <w:pPr>
              <w:tabs>
                <w:tab w:val="left" w:pos="838"/>
                <w:tab w:val="left" w:pos="1279"/>
                <w:tab w:val="center" w:pos="1672"/>
                <w:tab w:val="center" w:pos="3019"/>
              </w:tabs>
              <w:rPr>
                <w:rFonts w:asciiTheme="minorHAnsi" w:hAnsiTheme="minorHAnsi" w:cstheme="minorHAnsi"/>
                <w:b/>
                <w:sz w:val="18"/>
              </w:rPr>
            </w:pPr>
            <w:r>
              <w:rPr>
                <w:rFonts w:asciiTheme="minorHAnsi" w:hAnsiTheme="minorHAnsi" w:cstheme="minorHAnsi"/>
                <w:b/>
                <w:sz w:val="18"/>
              </w:rPr>
              <w:tab/>
            </w:r>
            <w:r>
              <w:rPr>
                <w:rFonts w:asciiTheme="minorHAnsi" w:hAnsiTheme="minorHAnsi" w:cstheme="minorHAnsi"/>
                <w:b/>
                <w:sz w:val="18"/>
              </w:rPr>
              <w:tab/>
            </w:r>
            <w:r>
              <w:rPr>
                <w:rFonts w:asciiTheme="minorHAnsi" w:hAnsiTheme="minorHAnsi" w:cstheme="minorHAnsi"/>
                <w:b/>
                <w:sz w:val="18"/>
              </w:rPr>
              <w:tab/>
            </w:r>
            <w:r w:rsidRPr="0028725C">
              <w:rPr>
                <w:rFonts w:asciiTheme="minorHAnsi" w:hAnsiTheme="minorHAnsi" w:cstheme="minorHAnsi"/>
                <w:b/>
                <w:sz w:val="18"/>
              </w:rPr>
              <w:t>2014/15</w:t>
            </w:r>
          </w:p>
        </w:tc>
        <w:tc>
          <w:tcPr>
            <w:tcW w:w="1062" w:type="pct"/>
            <w:gridSpan w:val="4"/>
            <w:shd w:val="clear" w:color="auto" w:fill="DBE5F1" w:themeFill="accent1" w:themeFillTint="33"/>
          </w:tcPr>
          <w:p w14:paraId="0415B5B8"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2013/14</w:t>
            </w:r>
          </w:p>
        </w:tc>
      </w:tr>
      <w:tr w:rsidR="00C33CD4" w:rsidRPr="0028725C" w14:paraId="68DECFF2" w14:textId="77777777" w:rsidTr="00860D13">
        <w:trPr>
          <w:trHeight w:val="167"/>
        </w:trPr>
        <w:tc>
          <w:tcPr>
            <w:tcW w:w="115" w:type="pct"/>
            <w:vMerge/>
            <w:shd w:val="clear" w:color="auto" w:fill="DBE5F1" w:themeFill="accent1" w:themeFillTint="33"/>
          </w:tcPr>
          <w:p w14:paraId="3AEFD945"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cstheme="minorHAnsi"/>
                <w:b/>
                <w:i/>
                <w:iCs/>
                <w:sz w:val="18"/>
                <w:szCs w:val="16"/>
                <w:shd w:val="clear" w:color="auto" w:fill="FFFFFF"/>
              </w:rPr>
            </w:pPr>
          </w:p>
        </w:tc>
        <w:tc>
          <w:tcPr>
            <w:tcW w:w="1639" w:type="pct"/>
            <w:vMerge/>
            <w:shd w:val="clear" w:color="auto" w:fill="DBE5F1" w:themeFill="accent1" w:themeFillTint="33"/>
            <w:vAlign w:val="center"/>
          </w:tcPr>
          <w:p w14:paraId="1E6F071B"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asciiTheme="minorHAnsi" w:hAnsiTheme="minorHAnsi" w:cstheme="minorHAnsi"/>
                <w:b/>
                <w:i/>
                <w:iCs/>
                <w:sz w:val="18"/>
                <w:szCs w:val="16"/>
                <w:shd w:val="clear" w:color="auto" w:fill="FFFFFF"/>
              </w:rPr>
            </w:pPr>
          </w:p>
        </w:tc>
        <w:tc>
          <w:tcPr>
            <w:tcW w:w="283" w:type="pct"/>
            <w:vMerge w:val="restart"/>
            <w:shd w:val="clear" w:color="auto" w:fill="DBE5F1" w:themeFill="accent1" w:themeFillTint="33"/>
            <w:vAlign w:val="center"/>
          </w:tcPr>
          <w:p w14:paraId="247064E3"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CdS</w:t>
            </w:r>
          </w:p>
        </w:tc>
        <w:tc>
          <w:tcPr>
            <w:tcW w:w="797" w:type="pct"/>
            <w:gridSpan w:val="3"/>
            <w:shd w:val="clear" w:color="auto" w:fill="DBE5F1" w:themeFill="accent1" w:themeFillTint="33"/>
            <w:vAlign w:val="center"/>
          </w:tcPr>
          <w:p w14:paraId="06DB1649"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CdS della stessa classe</w:t>
            </w:r>
          </w:p>
        </w:tc>
        <w:tc>
          <w:tcPr>
            <w:tcW w:w="264" w:type="pct"/>
            <w:shd w:val="clear" w:color="auto" w:fill="DBE5F1" w:themeFill="accent1" w:themeFillTint="33"/>
            <w:vAlign w:val="center"/>
          </w:tcPr>
          <w:p w14:paraId="1DF29C61"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CdS</w:t>
            </w:r>
          </w:p>
        </w:tc>
        <w:tc>
          <w:tcPr>
            <w:tcW w:w="840" w:type="pct"/>
            <w:gridSpan w:val="3"/>
            <w:shd w:val="clear" w:color="auto" w:fill="DBE5F1" w:themeFill="accent1" w:themeFillTint="33"/>
            <w:vAlign w:val="center"/>
          </w:tcPr>
          <w:p w14:paraId="7F65EF01"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CdS della stessa classe</w:t>
            </w:r>
          </w:p>
        </w:tc>
        <w:tc>
          <w:tcPr>
            <w:tcW w:w="264" w:type="pct"/>
            <w:shd w:val="clear" w:color="auto" w:fill="DBE5F1" w:themeFill="accent1" w:themeFillTint="33"/>
            <w:vAlign w:val="center"/>
          </w:tcPr>
          <w:p w14:paraId="048EFB4B"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b/>
                <w:sz w:val="18"/>
              </w:rPr>
              <w:t>CdS</w:t>
            </w:r>
          </w:p>
        </w:tc>
        <w:tc>
          <w:tcPr>
            <w:tcW w:w="798" w:type="pct"/>
            <w:gridSpan w:val="3"/>
            <w:shd w:val="clear" w:color="auto" w:fill="DBE5F1" w:themeFill="accent1" w:themeFillTint="33"/>
            <w:vAlign w:val="center"/>
          </w:tcPr>
          <w:p w14:paraId="7C4B1E85"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CdS della stessa classe</w:t>
            </w:r>
          </w:p>
        </w:tc>
      </w:tr>
      <w:tr w:rsidR="00C33CD4" w:rsidRPr="0028725C" w14:paraId="6BD32AF3" w14:textId="77777777" w:rsidTr="00860D13">
        <w:tc>
          <w:tcPr>
            <w:tcW w:w="115" w:type="pct"/>
            <w:vMerge/>
            <w:shd w:val="clear" w:color="auto" w:fill="FFFFCC"/>
          </w:tcPr>
          <w:p w14:paraId="46DC6C07"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cstheme="minorHAnsi"/>
                <w:b/>
                <w:i/>
                <w:iCs/>
                <w:sz w:val="18"/>
                <w:szCs w:val="16"/>
                <w:shd w:val="clear" w:color="auto" w:fill="FFFFFF"/>
              </w:rPr>
            </w:pPr>
          </w:p>
        </w:tc>
        <w:tc>
          <w:tcPr>
            <w:tcW w:w="1639" w:type="pct"/>
            <w:vMerge/>
            <w:shd w:val="clear" w:color="auto" w:fill="FFFFCC"/>
          </w:tcPr>
          <w:p w14:paraId="11291EB7"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asciiTheme="minorHAnsi" w:hAnsiTheme="minorHAnsi" w:cstheme="minorHAnsi"/>
                <w:b/>
                <w:i/>
                <w:iCs/>
                <w:sz w:val="18"/>
                <w:szCs w:val="16"/>
                <w:shd w:val="clear" w:color="auto" w:fill="FFFFFF"/>
              </w:rPr>
            </w:pPr>
          </w:p>
        </w:tc>
        <w:tc>
          <w:tcPr>
            <w:tcW w:w="283" w:type="pct"/>
            <w:vMerge/>
            <w:shd w:val="clear" w:color="auto" w:fill="FFFFCC"/>
            <w:vAlign w:val="center"/>
          </w:tcPr>
          <w:p w14:paraId="718C019C" w14:textId="77777777" w:rsidR="00C33CD4" w:rsidRPr="0028725C" w:rsidRDefault="00C33CD4" w:rsidP="00860D13">
            <w:pPr>
              <w:jc w:val="center"/>
              <w:rPr>
                <w:rFonts w:asciiTheme="minorHAnsi" w:hAnsiTheme="minorHAnsi" w:cstheme="minorHAnsi"/>
                <w:b/>
                <w:sz w:val="18"/>
              </w:rPr>
            </w:pPr>
          </w:p>
        </w:tc>
        <w:tc>
          <w:tcPr>
            <w:tcW w:w="264" w:type="pct"/>
            <w:shd w:val="clear" w:color="auto" w:fill="DBE5F1" w:themeFill="accent1" w:themeFillTint="33"/>
            <w:vAlign w:val="center"/>
          </w:tcPr>
          <w:p w14:paraId="2326A12E"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nell’Ateneo</w:t>
            </w:r>
          </w:p>
        </w:tc>
        <w:tc>
          <w:tcPr>
            <w:tcW w:w="263" w:type="pct"/>
            <w:shd w:val="clear" w:color="auto" w:fill="DBE5F1" w:themeFill="accent1" w:themeFillTint="33"/>
            <w:vAlign w:val="center"/>
          </w:tcPr>
          <w:p w14:paraId="1C021D95"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nell’area geo</w:t>
            </w:r>
          </w:p>
        </w:tc>
        <w:tc>
          <w:tcPr>
            <w:tcW w:w="270" w:type="pct"/>
            <w:shd w:val="clear" w:color="auto" w:fill="DBE5F1" w:themeFill="accent1" w:themeFillTint="33"/>
            <w:vAlign w:val="center"/>
          </w:tcPr>
          <w:p w14:paraId="183595A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in Italia</w:t>
            </w:r>
          </w:p>
        </w:tc>
        <w:tc>
          <w:tcPr>
            <w:tcW w:w="264" w:type="pct"/>
            <w:shd w:val="clear" w:color="auto" w:fill="DBE5F1" w:themeFill="accent1" w:themeFillTint="33"/>
            <w:vAlign w:val="center"/>
          </w:tcPr>
          <w:p w14:paraId="5AB9F350" w14:textId="77777777" w:rsidR="00C33CD4" w:rsidRPr="0028725C" w:rsidRDefault="00C33CD4" w:rsidP="00860D13">
            <w:pPr>
              <w:jc w:val="center"/>
              <w:rPr>
                <w:rFonts w:asciiTheme="minorHAnsi" w:hAnsiTheme="minorHAnsi" w:cstheme="minorHAnsi"/>
                <w:b/>
                <w:sz w:val="18"/>
              </w:rPr>
            </w:pPr>
          </w:p>
        </w:tc>
        <w:tc>
          <w:tcPr>
            <w:tcW w:w="284" w:type="pct"/>
            <w:shd w:val="clear" w:color="auto" w:fill="DBE5F1" w:themeFill="accent1" w:themeFillTint="33"/>
            <w:vAlign w:val="center"/>
          </w:tcPr>
          <w:p w14:paraId="2AB83C40"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nell’Ateneo</w:t>
            </w:r>
          </w:p>
        </w:tc>
        <w:tc>
          <w:tcPr>
            <w:tcW w:w="267" w:type="pct"/>
            <w:shd w:val="clear" w:color="auto" w:fill="DBE5F1" w:themeFill="accent1" w:themeFillTint="33"/>
            <w:vAlign w:val="center"/>
          </w:tcPr>
          <w:p w14:paraId="78EC2436"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nell’area geo</w:t>
            </w:r>
          </w:p>
        </w:tc>
        <w:tc>
          <w:tcPr>
            <w:tcW w:w="289" w:type="pct"/>
            <w:shd w:val="clear" w:color="auto" w:fill="DBE5F1" w:themeFill="accent1" w:themeFillTint="33"/>
            <w:vAlign w:val="center"/>
          </w:tcPr>
          <w:p w14:paraId="163617F7"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in Italia</w:t>
            </w:r>
          </w:p>
        </w:tc>
        <w:tc>
          <w:tcPr>
            <w:tcW w:w="264" w:type="pct"/>
            <w:shd w:val="clear" w:color="auto" w:fill="DBE5F1" w:themeFill="accent1" w:themeFillTint="33"/>
            <w:vAlign w:val="center"/>
          </w:tcPr>
          <w:p w14:paraId="34422B62" w14:textId="77777777" w:rsidR="00C33CD4" w:rsidRPr="0028725C" w:rsidRDefault="00C33CD4" w:rsidP="00860D13">
            <w:pPr>
              <w:jc w:val="center"/>
              <w:rPr>
                <w:rFonts w:asciiTheme="minorHAnsi" w:hAnsiTheme="minorHAnsi" w:cstheme="minorHAnsi"/>
                <w:i/>
                <w:sz w:val="14"/>
                <w:szCs w:val="14"/>
              </w:rPr>
            </w:pPr>
          </w:p>
        </w:tc>
        <w:tc>
          <w:tcPr>
            <w:tcW w:w="266" w:type="pct"/>
            <w:shd w:val="clear" w:color="auto" w:fill="DBE5F1" w:themeFill="accent1" w:themeFillTint="33"/>
            <w:vAlign w:val="center"/>
          </w:tcPr>
          <w:p w14:paraId="69872178"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nell’Ateneo</w:t>
            </w:r>
          </w:p>
        </w:tc>
        <w:tc>
          <w:tcPr>
            <w:tcW w:w="265" w:type="pct"/>
            <w:shd w:val="clear" w:color="auto" w:fill="DBE5F1" w:themeFill="accent1" w:themeFillTint="33"/>
            <w:vAlign w:val="center"/>
          </w:tcPr>
          <w:p w14:paraId="001BF4C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nell’area geo</w:t>
            </w:r>
          </w:p>
        </w:tc>
        <w:tc>
          <w:tcPr>
            <w:tcW w:w="267" w:type="pct"/>
            <w:shd w:val="clear" w:color="auto" w:fill="DBE5F1" w:themeFill="accent1" w:themeFillTint="33"/>
            <w:vAlign w:val="center"/>
          </w:tcPr>
          <w:p w14:paraId="4B8942C4"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in Italia</w:t>
            </w:r>
          </w:p>
        </w:tc>
      </w:tr>
      <w:tr w:rsidR="00C33CD4" w:rsidRPr="000976E1" w14:paraId="60E9C86B" w14:textId="77777777" w:rsidTr="00860D13">
        <w:tc>
          <w:tcPr>
            <w:tcW w:w="115" w:type="pct"/>
            <w:vAlign w:val="center"/>
          </w:tcPr>
          <w:p w14:paraId="1F239B06"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iC13</w:t>
            </w:r>
          </w:p>
        </w:tc>
        <w:tc>
          <w:tcPr>
            <w:tcW w:w="1639" w:type="pct"/>
          </w:tcPr>
          <w:p w14:paraId="33FEFAA4" w14:textId="77777777" w:rsidR="00C33CD4" w:rsidRPr="0028725C" w:rsidRDefault="00C33CD4" w:rsidP="00860D13">
            <w:pPr>
              <w:spacing w:before="60" w:after="60"/>
              <w:ind w:left="251"/>
              <w:rPr>
                <w:rFonts w:asciiTheme="minorHAnsi" w:hAnsiTheme="minorHAnsi" w:cstheme="minorHAnsi"/>
                <w:sz w:val="16"/>
                <w:szCs w:val="16"/>
              </w:rPr>
            </w:pPr>
            <w:r w:rsidRPr="0028725C">
              <w:rPr>
                <w:rFonts w:asciiTheme="minorHAnsi" w:hAnsiTheme="minorHAnsi" w:cstheme="minorHAnsi"/>
                <w:sz w:val="16"/>
                <w:szCs w:val="16"/>
              </w:rPr>
              <w:t>Percentuale di CFU conseguiti al I anno su CFU da conseguire**</w:t>
            </w:r>
          </w:p>
        </w:tc>
        <w:tc>
          <w:tcPr>
            <w:tcW w:w="283" w:type="pct"/>
          </w:tcPr>
          <w:p w14:paraId="57E227A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DBE5F1" w:themeFill="accent1" w:themeFillTint="33"/>
          </w:tcPr>
          <w:p w14:paraId="1A18868B" w14:textId="77777777" w:rsidR="00C33CD4" w:rsidRPr="0028725C" w:rsidRDefault="00C33CD4" w:rsidP="00860D13">
            <w:pPr>
              <w:tabs>
                <w:tab w:val="left" w:pos="1146"/>
                <w:tab w:val="center" w:pos="7888"/>
                <w:tab w:val="right" w:pos="10776"/>
              </w:tabs>
              <w:rPr>
                <w:rFonts w:asciiTheme="minorHAnsi" w:hAnsiTheme="minorHAnsi" w:cstheme="minorHAnsi"/>
                <w:sz w:val="16"/>
                <w:szCs w:val="16"/>
              </w:rPr>
            </w:pPr>
          </w:p>
        </w:tc>
        <w:tc>
          <w:tcPr>
            <w:tcW w:w="263" w:type="pct"/>
            <w:shd w:val="clear" w:color="auto" w:fill="DBE5F1" w:themeFill="accent1" w:themeFillTint="33"/>
          </w:tcPr>
          <w:p w14:paraId="39EE378C"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70" w:type="pct"/>
            <w:shd w:val="clear" w:color="auto" w:fill="DBE5F1" w:themeFill="accent1" w:themeFillTint="33"/>
          </w:tcPr>
          <w:p w14:paraId="02D5C06B"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64" w:type="pct"/>
            <w:shd w:val="clear" w:color="auto" w:fill="auto"/>
          </w:tcPr>
          <w:p w14:paraId="5D437215"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7F7C65B8"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62574FBC"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4A9ABDEE"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2D753D1C" w14:textId="77777777" w:rsidR="00C33CD4" w:rsidRPr="0028725C" w:rsidRDefault="00C33CD4" w:rsidP="00860D13">
            <w:pPr>
              <w:tabs>
                <w:tab w:val="left" w:pos="910"/>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05B6395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3AC33E4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6F3860E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16DE42F7" w14:textId="77777777" w:rsidTr="00860D13">
        <w:tc>
          <w:tcPr>
            <w:tcW w:w="115" w:type="pct"/>
            <w:vAlign w:val="center"/>
          </w:tcPr>
          <w:p w14:paraId="03BA96B4"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iC14</w:t>
            </w:r>
          </w:p>
        </w:tc>
        <w:tc>
          <w:tcPr>
            <w:tcW w:w="1639" w:type="pct"/>
          </w:tcPr>
          <w:p w14:paraId="28342519" w14:textId="77777777" w:rsidR="00C33CD4" w:rsidRPr="0028725C" w:rsidRDefault="00C33CD4" w:rsidP="00860D13">
            <w:pPr>
              <w:spacing w:before="60" w:after="60"/>
              <w:ind w:left="251"/>
              <w:rPr>
                <w:rFonts w:asciiTheme="minorHAnsi" w:hAnsiTheme="minorHAnsi" w:cstheme="minorHAnsi"/>
                <w:sz w:val="16"/>
                <w:szCs w:val="16"/>
              </w:rPr>
            </w:pPr>
            <w:r w:rsidRPr="0028725C">
              <w:rPr>
                <w:rFonts w:asciiTheme="minorHAnsi" w:hAnsiTheme="minorHAnsi" w:cstheme="minorHAnsi"/>
                <w:sz w:val="16"/>
                <w:szCs w:val="16"/>
              </w:rPr>
              <w:t>Percentuale di studenti che proseguono nel II anno nello stesso corso di studio**</w:t>
            </w:r>
          </w:p>
        </w:tc>
        <w:tc>
          <w:tcPr>
            <w:tcW w:w="283" w:type="pct"/>
          </w:tcPr>
          <w:p w14:paraId="73800247"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DBE5F1" w:themeFill="accent1" w:themeFillTint="33"/>
          </w:tcPr>
          <w:p w14:paraId="10E4419A" w14:textId="77777777" w:rsidR="00C33CD4" w:rsidRPr="0028725C" w:rsidRDefault="00C33CD4" w:rsidP="00860D13">
            <w:pPr>
              <w:tabs>
                <w:tab w:val="left" w:pos="1146"/>
                <w:tab w:val="center" w:pos="7888"/>
                <w:tab w:val="right" w:pos="10776"/>
              </w:tabs>
              <w:rPr>
                <w:rFonts w:asciiTheme="minorHAnsi" w:hAnsiTheme="minorHAnsi" w:cstheme="minorHAnsi"/>
                <w:sz w:val="14"/>
                <w:szCs w:val="16"/>
              </w:rPr>
            </w:pPr>
          </w:p>
        </w:tc>
        <w:tc>
          <w:tcPr>
            <w:tcW w:w="263" w:type="pct"/>
            <w:shd w:val="clear" w:color="auto" w:fill="DBE5F1" w:themeFill="accent1" w:themeFillTint="33"/>
          </w:tcPr>
          <w:p w14:paraId="1FB5625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70" w:type="pct"/>
            <w:shd w:val="clear" w:color="auto" w:fill="DBE5F1" w:themeFill="accent1" w:themeFillTint="33"/>
          </w:tcPr>
          <w:p w14:paraId="0C89D888"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1F448CB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23D7CC09"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28BB308A"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3041EB9C"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6BF89277"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3A17D46B"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3F3CEA0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1EEA201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5A8AE42D" w14:textId="77777777" w:rsidTr="00860D13">
        <w:tc>
          <w:tcPr>
            <w:tcW w:w="115" w:type="pct"/>
            <w:vAlign w:val="center"/>
          </w:tcPr>
          <w:p w14:paraId="67BBB613"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iC15</w:t>
            </w:r>
          </w:p>
        </w:tc>
        <w:tc>
          <w:tcPr>
            <w:tcW w:w="1639" w:type="pct"/>
          </w:tcPr>
          <w:p w14:paraId="2744E785" w14:textId="77777777" w:rsidR="00C33CD4" w:rsidRPr="0028725C" w:rsidRDefault="00767BBD" w:rsidP="00860D13">
            <w:pPr>
              <w:spacing w:before="60" w:after="60"/>
              <w:ind w:left="251"/>
              <w:rPr>
                <w:rFonts w:asciiTheme="minorHAnsi" w:hAnsiTheme="minorHAnsi" w:cstheme="minorHAnsi"/>
                <w:sz w:val="16"/>
                <w:szCs w:val="16"/>
              </w:rPr>
            </w:pPr>
            <w:hyperlink r:id="rId20" w:tooltip="Proporzione di studenti che si iscrivono al II anno della stessa classe di laurea o laurea magistrale a ciclo unico (L, LMCU) avendo acquisito almeno 40 CFU in rapporto alla coorte di immatricolati nell'a.a. precedente" w:history="1">
              <w:r w:rsidR="00C33CD4" w:rsidRPr="0028725C">
                <w:rPr>
                  <w:rFonts w:asciiTheme="minorHAnsi" w:hAnsiTheme="minorHAnsi" w:cstheme="minorHAnsi"/>
                  <w:sz w:val="16"/>
                  <w:szCs w:val="16"/>
                </w:rPr>
                <w:t>Percentuale di studenti che proseguono al II anno nello stesso corso di studio avendo acquisito almeno 20 CFU al</w:t>
              </w:r>
            </w:hyperlink>
            <w:r w:rsidR="00C33CD4" w:rsidRPr="0028725C">
              <w:rPr>
                <w:rFonts w:asciiTheme="minorHAnsi" w:hAnsiTheme="minorHAnsi" w:cstheme="minorHAnsi"/>
                <w:sz w:val="16"/>
                <w:szCs w:val="16"/>
              </w:rPr>
              <w:t xml:space="preserve"> I anno**</w:t>
            </w:r>
          </w:p>
        </w:tc>
        <w:tc>
          <w:tcPr>
            <w:tcW w:w="283" w:type="pct"/>
          </w:tcPr>
          <w:p w14:paraId="1972B362" w14:textId="77777777" w:rsidR="00C33CD4" w:rsidRPr="0028725C" w:rsidRDefault="00C33CD4" w:rsidP="00860D13">
            <w:pPr>
              <w:tabs>
                <w:tab w:val="left" w:pos="1146"/>
                <w:tab w:val="center" w:pos="7888"/>
                <w:tab w:val="right" w:pos="10776"/>
              </w:tabs>
              <w:rPr>
                <w:rFonts w:asciiTheme="minorHAnsi" w:hAnsiTheme="minorHAnsi" w:cstheme="minorHAnsi"/>
                <w:b/>
                <w:sz w:val="18"/>
                <w:szCs w:val="16"/>
              </w:rPr>
            </w:pPr>
          </w:p>
        </w:tc>
        <w:tc>
          <w:tcPr>
            <w:tcW w:w="264" w:type="pct"/>
            <w:shd w:val="clear" w:color="auto" w:fill="DBE5F1" w:themeFill="accent1" w:themeFillTint="33"/>
          </w:tcPr>
          <w:p w14:paraId="605876D0" w14:textId="77777777" w:rsidR="00C33CD4" w:rsidRPr="0028725C" w:rsidRDefault="00C33CD4" w:rsidP="00860D13">
            <w:pPr>
              <w:tabs>
                <w:tab w:val="left" w:pos="1146"/>
                <w:tab w:val="center" w:pos="7888"/>
                <w:tab w:val="right" w:pos="10776"/>
              </w:tabs>
              <w:rPr>
                <w:rFonts w:asciiTheme="minorHAnsi" w:hAnsiTheme="minorHAnsi" w:cstheme="minorHAnsi"/>
                <w:sz w:val="14"/>
                <w:szCs w:val="16"/>
              </w:rPr>
            </w:pPr>
          </w:p>
        </w:tc>
        <w:tc>
          <w:tcPr>
            <w:tcW w:w="263" w:type="pct"/>
            <w:shd w:val="clear" w:color="auto" w:fill="DBE5F1" w:themeFill="accent1" w:themeFillTint="33"/>
          </w:tcPr>
          <w:p w14:paraId="3CD2FCF4" w14:textId="77777777" w:rsidR="00C33CD4" w:rsidRPr="0028725C" w:rsidRDefault="00C33CD4" w:rsidP="00860D13">
            <w:pPr>
              <w:tabs>
                <w:tab w:val="left" w:pos="1146"/>
                <w:tab w:val="center" w:pos="7888"/>
                <w:tab w:val="right" w:pos="10776"/>
              </w:tabs>
              <w:rPr>
                <w:rFonts w:asciiTheme="minorHAnsi" w:hAnsiTheme="minorHAnsi" w:cstheme="minorHAnsi"/>
                <w:sz w:val="14"/>
                <w:szCs w:val="16"/>
              </w:rPr>
            </w:pPr>
          </w:p>
        </w:tc>
        <w:tc>
          <w:tcPr>
            <w:tcW w:w="270" w:type="pct"/>
            <w:shd w:val="clear" w:color="auto" w:fill="DBE5F1" w:themeFill="accent1" w:themeFillTint="33"/>
          </w:tcPr>
          <w:p w14:paraId="053EEBFE" w14:textId="77777777" w:rsidR="00C33CD4" w:rsidRPr="0028725C" w:rsidRDefault="00C33CD4" w:rsidP="00860D13">
            <w:pPr>
              <w:tabs>
                <w:tab w:val="left" w:pos="1146"/>
                <w:tab w:val="center" w:pos="7888"/>
                <w:tab w:val="right" w:pos="10776"/>
              </w:tabs>
              <w:rPr>
                <w:rFonts w:asciiTheme="minorHAnsi" w:hAnsiTheme="minorHAnsi" w:cstheme="minorHAnsi"/>
                <w:sz w:val="14"/>
                <w:szCs w:val="16"/>
              </w:rPr>
            </w:pPr>
          </w:p>
        </w:tc>
        <w:tc>
          <w:tcPr>
            <w:tcW w:w="264" w:type="pct"/>
            <w:shd w:val="clear" w:color="auto" w:fill="auto"/>
          </w:tcPr>
          <w:p w14:paraId="59F0307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6E7FF9C1"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3E9D479E"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32D13E75"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2055E1F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19CAF4A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1A17C94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1D90E41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2FAB7EE7" w14:textId="77777777" w:rsidTr="00860D13">
        <w:tc>
          <w:tcPr>
            <w:tcW w:w="115" w:type="pct"/>
            <w:vAlign w:val="center"/>
          </w:tcPr>
          <w:p w14:paraId="1D60776E" w14:textId="77777777" w:rsidR="00C33CD4" w:rsidRDefault="00C33CD4" w:rsidP="00860D13">
            <w:pPr>
              <w:spacing w:before="60" w:after="60"/>
              <w:jc w:val="center"/>
              <w:rPr>
                <w:rFonts w:cstheme="minorHAnsi"/>
                <w:sz w:val="16"/>
                <w:szCs w:val="16"/>
              </w:rPr>
            </w:pPr>
            <w:r>
              <w:rPr>
                <w:rFonts w:asciiTheme="minorHAnsi" w:hAnsiTheme="minorHAnsi" w:cstheme="minorHAnsi"/>
                <w:sz w:val="16"/>
                <w:szCs w:val="16"/>
              </w:rPr>
              <w:t>iC15BIS</w:t>
            </w:r>
          </w:p>
        </w:tc>
        <w:tc>
          <w:tcPr>
            <w:tcW w:w="1639" w:type="pct"/>
          </w:tcPr>
          <w:p w14:paraId="18D26BB7" w14:textId="77777777" w:rsidR="00C33CD4" w:rsidRDefault="00767BBD" w:rsidP="00860D13">
            <w:pPr>
              <w:spacing w:before="60" w:after="60"/>
              <w:ind w:left="251"/>
            </w:pPr>
            <w:hyperlink r:id="rId21" w:tooltip="Proporzione di studenti che si iscrivono al II anno della stessa classe di laurea o laurea magistrale a ciclo unico (L, LMCU) avendo acquisito almeno 40 CFU in rapporto alla coorte di immatricolati nell'a.a. precedente" w:history="1">
              <w:r w:rsidR="00C33CD4" w:rsidRPr="0028725C">
                <w:rPr>
                  <w:rFonts w:asciiTheme="minorHAnsi" w:hAnsiTheme="minorHAnsi" w:cstheme="minorHAnsi"/>
                  <w:sz w:val="16"/>
                  <w:szCs w:val="16"/>
                </w:rPr>
                <w:t xml:space="preserve">Percentuale di studenti che proseguono al II anno nello stesso corso di studio avendo acquisito almeno </w:t>
              </w:r>
              <w:r w:rsidR="00C33CD4">
                <w:rPr>
                  <w:rFonts w:asciiTheme="minorHAnsi" w:hAnsiTheme="minorHAnsi" w:cstheme="minorHAnsi"/>
                  <w:sz w:val="16"/>
                  <w:szCs w:val="16"/>
                </w:rPr>
                <w:t>1/3 dei</w:t>
              </w:r>
              <w:r w:rsidR="00C33CD4" w:rsidRPr="0028725C">
                <w:rPr>
                  <w:rFonts w:asciiTheme="minorHAnsi" w:hAnsiTheme="minorHAnsi" w:cstheme="minorHAnsi"/>
                  <w:sz w:val="16"/>
                  <w:szCs w:val="16"/>
                </w:rPr>
                <w:t xml:space="preserve"> CFU </w:t>
              </w:r>
              <w:r w:rsidR="00C33CD4">
                <w:rPr>
                  <w:rFonts w:asciiTheme="minorHAnsi" w:hAnsiTheme="minorHAnsi" w:cstheme="minorHAnsi"/>
                  <w:sz w:val="16"/>
                  <w:szCs w:val="16"/>
                </w:rPr>
                <w:t xml:space="preserve">previsti </w:t>
              </w:r>
              <w:r w:rsidR="00C33CD4" w:rsidRPr="0028725C">
                <w:rPr>
                  <w:rFonts w:asciiTheme="minorHAnsi" w:hAnsiTheme="minorHAnsi" w:cstheme="minorHAnsi"/>
                  <w:sz w:val="16"/>
                  <w:szCs w:val="16"/>
                </w:rPr>
                <w:t>al</w:t>
              </w:r>
            </w:hyperlink>
            <w:r w:rsidR="00C33CD4" w:rsidRPr="0028725C">
              <w:rPr>
                <w:rFonts w:asciiTheme="minorHAnsi" w:hAnsiTheme="minorHAnsi" w:cstheme="minorHAnsi"/>
                <w:sz w:val="16"/>
                <w:szCs w:val="16"/>
              </w:rPr>
              <w:t xml:space="preserve"> I anno**</w:t>
            </w:r>
          </w:p>
        </w:tc>
        <w:tc>
          <w:tcPr>
            <w:tcW w:w="283" w:type="pct"/>
          </w:tcPr>
          <w:p w14:paraId="5B7AFA29" w14:textId="77777777" w:rsidR="00C33CD4" w:rsidRPr="0028725C" w:rsidRDefault="00C33CD4" w:rsidP="00860D13">
            <w:pPr>
              <w:tabs>
                <w:tab w:val="left" w:pos="1146"/>
                <w:tab w:val="center" w:pos="7888"/>
                <w:tab w:val="right" w:pos="10776"/>
              </w:tabs>
              <w:rPr>
                <w:rFonts w:cstheme="minorHAnsi"/>
                <w:color w:val="FF0000"/>
                <w:sz w:val="18"/>
                <w:szCs w:val="16"/>
              </w:rPr>
            </w:pPr>
          </w:p>
        </w:tc>
        <w:tc>
          <w:tcPr>
            <w:tcW w:w="264" w:type="pct"/>
            <w:shd w:val="clear" w:color="auto" w:fill="DBE5F1" w:themeFill="accent1" w:themeFillTint="33"/>
          </w:tcPr>
          <w:p w14:paraId="17DBD6F5" w14:textId="77777777" w:rsidR="00C33CD4" w:rsidRPr="0028725C" w:rsidRDefault="00C33CD4" w:rsidP="00860D13">
            <w:pPr>
              <w:tabs>
                <w:tab w:val="left" w:pos="1146"/>
                <w:tab w:val="center" w:pos="7888"/>
                <w:tab w:val="right" w:pos="10776"/>
              </w:tabs>
              <w:rPr>
                <w:rFonts w:cstheme="minorHAnsi"/>
                <w:sz w:val="18"/>
                <w:szCs w:val="16"/>
              </w:rPr>
            </w:pPr>
          </w:p>
        </w:tc>
        <w:tc>
          <w:tcPr>
            <w:tcW w:w="263" w:type="pct"/>
            <w:shd w:val="clear" w:color="auto" w:fill="DBE5F1" w:themeFill="accent1" w:themeFillTint="33"/>
          </w:tcPr>
          <w:p w14:paraId="67D2233C" w14:textId="77777777" w:rsidR="00C33CD4" w:rsidRPr="0028725C" w:rsidRDefault="00C33CD4" w:rsidP="00860D13">
            <w:pPr>
              <w:tabs>
                <w:tab w:val="left" w:pos="1146"/>
                <w:tab w:val="center" w:pos="7888"/>
                <w:tab w:val="right" w:pos="10776"/>
              </w:tabs>
              <w:rPr>
                <w:rFonts w:cstheme="minorHAnsi"/>
                <w:sz w:val="18"/>
                <w:szCs w:val="16"/>
              </w:rPr>
            </w:pPr>
          </w:p>
        </w:tc>
        <w:tc>
          <w:tcPr>
            <w:tcW w:w="270" w:type="pct"/>
            <w:shd w:val="clear" w:color="auto" w:fill="DBE5F1" w:themeFill="accent1" w:themeFillTint="33"/>
          </w:tcPr>
          <w:p w14:paraId="039E916A" w14:textId="77777777" w:rsidR="00C33CD4" w:rsidRPr="0028725C" w:rsidRDefault="00C33CD4" w:rsidP="00860D13">
            <w:pPr>
              <w:tabs>
                <w:tab w:val="left" w:pos="1146"/>
                <w:tab w:val="center" w:pos="7888"/>
                <w:tab w:val="right" w:pos="10776"/>
              </w:tabs>
              <w:rPr>
                <w:rFonts w:cstheme="minorHAnsi"/>
                <w:sz w:val="18"/>
                <w:szCs w:val="16"/>
              </w:rPr>
            </w:pPr>
          </w:p>
        </w:tc>
        <w:tc>
          <w:tcPr>
            <w:tcW w:w="264" w:type="pct"/>
            <w:shd w:val="clear" w:color="auto" w:fill="auto"/>
          </w:tcPr>
          <w:p w14:paraId="753D3019" w14:textId="77777777" w:rsidR="00C33CD4" w:rsidRPr="0028725C" w:rsidRDefault="00C33CD4" w:rsidP="00860D13">
            <w:pPr>
              <w:tabs>
                <w:tab w:val="left" w:pos="1146"/>
                <w:tab w:val="center" w:pos="7888"/>
                <w:tab w:val="right" w:pos="10776"/>
              </w:tabs>
              <w:rPr>
                <w:rFonts w:cstheme="minorHAnsi"/>
                <w:sz w:val="18"/>
                <w:szCs w:val="16"/>
              </w:rPr>
            </w:pPr>
          </w:p>
        </w:tc>
        <w:tc>
          <w:tcPr>
            <w:tcW w:w="284" w:type="pct"/>
            <w:shd w:val="clear" w:color="auto" w:fill="DBE5F1" w:themeFill="accent1" w:themeFillTint="33"/>
          </w:tcPr>
          <w:p w14:paraId="476B2FCF" w14:textId="77777777" w:rsidR="00C33CD4" w:rsidRPr="0028725C" w:rsidRDefault="00C33CD4" w:rsidP="00860D13">
            <w:pPr>
              <w:jc w:val="center"/>
              <w:rPr>
                <w:rFonts w:cstheme="minorHAnsi"/>
                <w:b/>
                <w:sz w:val="18"/>
              </w:rPr>
            </w:pPr>
          </w:p>
        </w:tc>
        <w:tc>
          <w:tcPr>
            <w:tcW w:w="267" w:type="pct"/>
            <w:shd w:val="clear" w:color="auto" w:fill="DBE5F1" w:themeFill="accent1" w:themeFillTint="33"/>
          </w:tcPr>
          <w:p w14:paraId="7615F46F" w14:textId="77777777" w:rsidR="00C33CD4" w:rsidRPr="0028725C" w:rsidRDefault="00C33CD4" w:rsidP="00860D13">
            <w:pPr>
              <w:jc w:val="center"/>
              <w:rPr>
                <w:rFonts w:cstheme="minorHAnsi"/>
                <w:b/>
                <w:sz w:val="18"/>
              </w:rPr>
            </w:pPr>
          </w:p>
        </w:tc>
        <w:tc>
          <w:tcPr>
            <w:tcW w:w="289" w:type="pct"/>
            <w:shd w:val="clear" w:color="auto" w:fill="DBE5F1" w:themeFill="accent1" w:themeFillTint="33"/>
          </w:tcPr>
          <w:p w14:paraId="434F372B" w14:textId="77777777" w:rsidR="00C33CD4" w:rsidRPr="0028725C" w:rsidRDefault="00C33CD4" w:rsidP="00860D13">
            <w:pPr>
              <w:jc w:val="center"/>
              <w:rPr>
                <w:rFonts w:cstheme="minorHAnsi"/>
                <w:b/>
                <w:sz w:val="18"/>
              </w:rPr>
            </w:pPr>
          </w:p>
        </w:tc>
        <w:tc>
          <w:tcPr>
            <w:tcW w:w="264" w:type="pct"/>
            <w:shd w:val="clear" w:color="auto" w:fill="auto"/>
          </w:tcPr>
          <w:p w14:paraId="51043560" w14:textId="77777777" w:rsidR="00C33CD4" w:rsidRPr="0028725C" w:rsidRDefault="00C33CD4" w:rsidP="00860D13">
            <w:pPr>
              <w:tabs>
                <w:tab w:val="left" w:pos="1146"/>
                <w:tab w:val="center" w:pos="7888"/>
                <w:tab w:val="right" w:pos="10776"/>
              </w:tabs>
              <w:rPr>
                <w:rFonts w:cstheme="minorHAnsi"/>
                <w:sz w:val="18"/>
                <w:szCs w:val="16"/>
              </w:rPr>
            </w:pPr>
          </w:p>
        </w:tc>
        <w:tc>
          <w:tcPr>
            <w:tcW w:w="266" w:type="pct"/>
            <w:shd w:val="clear" w:color="auto" w:fill="DBE5F1" w:themeFill="accent1" w:themeFillTint="33"/>
          </w:tcPr>
          <w:p w14:paraId="29808C07"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4388AE74" w14:textId="77777777" w:rsidR="00C33CD4" w:rsidRPr="0028725C" w:rsidRDefault="00C33CD4" w:rsidP="00860D13">
            <w:pPr>
              <w:tabs>
                <w:tab w:val="left" w:pos="1146"/>
                <w:tab w:val="center" w:pos="7888"/>
                <w:tab w:val="right" w:pos="10776"/>
              </w:tabs>
              <w:rPr>
                <w:rFonts w:cstheme="minorHAnsi"/>
                <w:sz w:val="18"/>
                <w:szCs w:val="16"/>
              </w:rPr>
            </w:pPr>
          </w:p>
        </w:tc>
        <w:tc>
          <w:tcPr>
            <w:tcW w:w="267" w:type="pct"/>
            <w:shd w:val="clear" w:color="auto" w:fill="DBE5F1" w:themeFill="accent1" w:themeFillTint="33"/>
          </w:tcPr>
          <w:p w14:paraId="6D995DAC" w14:textId="77777777" w:rsidR="00C33CD4" w:rsidRPr="0028725C" w:rsidRDefault="00C33CD4" w:rsidP="00860D13">
            <w:pPr>
              <w:tabs>
                <w:tab w:val="left" w:pos="1146"/>
                <w:tab w:val="center" w:pos="7888"/>
                <w:tab w:val="right" w:pos="10776"/>
              </w:tabs>
              <w:rPr>
                <w:rFonts w:cstheme="minorHAnsi"/>
                <w:sz w:val="18"/>
                <w:szCs w:val="16"/>
              </w:rPr>
            </w:pPr>
          </w:p>
        </w:tc>
      </w:tr>
      <w:tr w:rsidR="00C33CD4" w:rsidRPr="000976E1" w14:paraId="15545220" w14:textId="77777777" w:rsidTr="00860D13">
        <w:tc>
          <w:tcPr>
            <w:tcW w:w="115" w:type="pct"/>
            <w:vAlign w:val="center"/>
          </w:tcPr>
          <w:p w14:paraId="613041A7"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iC16</w:t>
            </w:r>
          </w:p>
        </w:tc>
        <w:tc>
          <w:tcPr>
            <w:tcW w:w="1639" w:type="pct"/>
          </w:tcPr>
          <w:p w14:paraId="1353866D" w14:textId="77777777" w:rsidR="00C33CD4" w:rsidRPr="0028725C" w:rsidRDefault="00767BBD" w:rsidP="00860D13">
            <w:pPr>
              <w:spacing w:before="60" w:after="60"/>
              <w:ind w:left="251"/>
              <w:rPr>
                <w:rFonts w:asciiTheme="minorHAnsi" w:hAnsiTheme="minorHAnsi" w:cstheme="minorHAnsi"/>
                <w:sz w:val="16"/>
                <w:szCs w:val="16"/>
              </w:rPr>
            </w:pPr>
            <w:hyperlink r:id="rId22" w:tooltip="Proporzione di studenti che si iscrivono al II anno della stessa classe di laurea o laurea magistrale a ciclo unico (L, LMCU) avendo acquisito almeno 40 CFU in rapporto alla coorte di immatricolati nell'a.a. precedente" w:history="1">
              <w:r w:rsidR="00C33CD4" w:rsidRPr="0028725C">
                <w:rPr>
                  <w:rFonts w:asciiTheme="minorHAnsi" w:hAnsiTheme="minorHAnsi" w:cstheme="minorHAnsi"/>
                  <w:sz w:val="16"/>
                  <w:szCs w:val="16"/>
                </w:rPr>
                <w:t>Percentuale di studenti che proseguono al II anno nello stesso corso di studio avendo acquisito almeno 40 CFU al</w:t>
              </w:r>
            </w:hyperlink>
            <w:r w:rsidR="00C33CD4" w:rsidRPr="0028725C">
              <w:rPr>
                <w:rFonts w:asciiTheme="minorHAnsi" w:hAnsiTheme="minorHAnsi" w:cstheme="minorHAnsi"/>
                <w:sz w:val="16"/>
                <w:szCs w:val="16"/>
              </w:rPr>
              <w:t xml:space="preserve"> I anno**</w:t>
            </w:r>
          </w:p>
        </w:tc>
        <w:tc>
          <w:tcPr>
            <w:tcW w:w="283" w:type="pct"/>
          </w:tcPr>
          <w:p w14:paraId="0658C683"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64" w:type="pct"/>
            <w:shd w:val="clear" w:color="auto" w:fill="DBE5F1" w:themeFill="accent1" w:themeFillTint="33"/>
          </w:tcPr>
          <w:p w14:paraId="16C44AF0"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3" w:type="pct"/>
            <w:shd w:val="clear" w:color="auto" w:fill="DBE5F1" w:themeFill="accent1" w:themeFillTint="33"/>
          </w:tcPr>
          <w:p w14:paraId="037B874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70" w:type="pct"/>
            <w:shd w:val="clear" w:color="auto" w:fill="DBE5F1" w:themeFill="accent1" w:themeFillTint="33"/>
          </w:tcPr>
          <w:p w14:paraId="350130BE"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09B7B83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68233C52"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2ACDF8EC"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3AD33520"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53A9D9B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36128AE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006709E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0BF37175"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72C86A35" w14:textId="77777777" w:rsidTr="00860D13">
        <w:tc>
          <w:tcPr>
            <w:tcW w:w="115" w:type="pct"/>
            <w:vAlign w:val="center"/>
          </w:tcPr>
          <w:p w14:paraId="5EDF5574" w14:textId="77777777" w:rsidR="00C33CD4" w:rsidRDefault="00C33CD4" w:rsidP="00860D13">
            <w:pPr>
              <w:spacing w:before="60" w:after="60"/>
              <w:jc w:val="center"/>
              <w:rPr>
                <w:rFonts w:cstheme="minorHAnsi"/>
                <w:sz w:val="16"/>
                <w:szCs w:val="16"/>
              </w:rPr>
            </w:pPr>
            <w:r>
              <w:rPr>
                <w:rFonts w:asciiTheme="minorHAnsi" w:hAnsiTheme="minorHAnsi" w:cstheme="minorHAnsi"/>
                <w:sz w:val="16"/>
                <w:szCs w:val="16"/>
              </w:rPr>
              <w:t>iC16BIS</w:t>
            </w:r>
          </w:p>
        </w:tc>
        <w:tc>
          <w:tcPr>
            <w:tcW w:w="1639" w:type="pct"/>
          </w:tcPr>
          <w:p w14:paraId="38DE2ACE" w14:textId="77777777" w:rsidR="00C33CD4" w:rsidRDefault="00767BBD" w:rsidP="00860D13">
            <w:pPr>
              <w:spacing w:before="60" w:after="60"/>
              <w:ind w:left="251"/>
            </w:pPr>
            <w:hyperlink r:id="rId23" w:tooltip="Proporzione di studenti che si iscrivono al II anno della stessa classe di laurea o laurea magistrale a ciclo unico (L, LMCU) avendo acquisito almeno 40 CFU in rapporto alla coorte di immatricolati nell'a.a. precedente" w:history="1">
              <w:r w:rsidR="00C33CD4" w:rsidRPr="0028725C">
                <w:rPr>
                  <w:rFonts w:asciiTheme="minorHAnsi" w:hAnsiTheme="minorHAnsi" w:cstheme="minorHAnsi"/>
                  <w:sz w:val="16"/>
                  <w:szCs w:val="16"/>
                </w:rPr>
                <w:t xml:space="preserve">Percentuale di studenti che proseguono al II anno nello stesso corso di studio avendo acquisito almeno </w:t>
              </w:r>
              <w:r w:rsidR="00C33CD4">
                <w:rPr>
                  <w:rFonts w:asciiTheme="minorHAnsi" w:hAnsiTheme="minorHAnsi" w:cstheme="minorHAnsi"/>
                  <w:sz w:val="16"/>
                  <w:szCs w:val="16"/>
                </w:rPr>
                <w:t>2/3 dei</w:t>
              </w:r>
              <w:r w:rsidR="00C33CD4" w:rsidRPr="0028725C">
                <w:rPr>
                  <w:rFonts w:asciiTheme="minorHAnsi" w:hAnsiTheme="minorHAnsi" w:cstheme="minorHAnsi"/>
                  <w:sz w:val="16"/>
                  <w:szCs w:val="16"/>
                </w:rPr>
                <w:t xml:space="preserve"> CFU </w:t>
              </w:r>
              <w:r w:rsidR="00C33CD4">
                <w:rPr>
                  <w:rFonts w:asciiTheme="minorHAnsi" w:hAnsiTheme="minorHAnsi" w:cstheme="minorHAnsi"/>
                  <w:sz w:val="16"/>
                  <w:szCs w:val="16"/>
                </w:rPr>
                <w:t xml:space="preserve">previsti </w:t>
              </w:r>
              <w:r w:rsidR="00C33CD4" w:rsidRPr="0028725C">
                <w:rPr>
                  <w:rFonts w:asciiTheme="minorHAnsi" w:hAnsiTheme="minorHAnsi" w:cstheme="minorHAnsi"/>
                  <w:sz w:val="16"/>
                  <w:szCs w:val="16"/>
                </w:rPr>
                <w:t>al</w:t>
              </w:r>
            </w:hyperlink>
            <w:r w:rsidR="00C33CD4" w:rsidRPr="0028725C">
              <w:rPr>
                <w:rFonts w:asciiTheme="minorHAnsi" w:hAnsiTheme="minorHAnsi" w:cstheme="minorHAnsi"/>
                <w:sz w:val="16"/>
                <w:szCs w:val="16"/>
              </w:rPr>
              <w:t xml:space="preserve"> I anno**</w:t>
            </w:r>
          </w:p>
        </w:tc>
        <w:tc>
          <w:tcPr>
            <w:tcW w:w="283" w:type="pct"/>
          </w:tcPr>
          <w:p w14:paraId="3E1CF2F5" w14:textId="77777777" w:rsidR="00C33CD4" w:rsidRPr="0028725C" w:rsidRDefault="00C33CD4" w:rsidP="00860D13">
            <w:pPr>
              <w:tabs>
                <w:tab w:val="left" w:pos="1146"/>
                <w:tab w:val="center" w:pos="7888"/>
                <w:tab w:val="right" w:pos="10776"/>
              </w:tabs>
              <w:rPr>
                <w:rFonts w:cstheme="minorHAnsi"/>
                <w:sz w:val="18"/>
                <w:szCs w:val="16"/>
              </w:rPr>
            </w:pPr>
          </w:p>
        </w:tc>
        <w:tc>
          <w:tcPr>
            <w:tcW w:w="264" w:type="pct"/>
            <w:shd w:val="clear" w:color="auto" w:fill="DBE5F1" w:themeFill="accent1" w:themeFillTint="33"/>
          </w:tcPr>
          <w:p w14:paraId="77A17DD6" w14:textId="77777777" w:rsidR="00C33CD4" w:rsidRPr="0028725C" w:rsidRDefault="00C33CD4" w:rsidP="00860D13">
            <w:pPr>
              <w:tabs>
                <w:tab w:val="left" w:pos="1146"/>
                <w:tab w:val="center" w:pos="7888"/>
                <w:tab w:val="right" w:pos="10776"/>
              </w:tabs>
              <w:rPr>
                <w:rFonts w:cstheme="minorHAnsi"/>
                <w:sz w:val="18"/>
                <w:szCs w:val="16"/>
              </w:rPr>
            </w:pPr>
          </w:p>
        </w:tc>
        <w:tc>
          <w:tcPr>
            <w:tcW w:w="263" w:type="pct"/>
            <w:shd w:val="clear" w:color="auto" w:fill="DBE5F1" w:themeFill="accent1" w:themeFillTint="33"/>
          </w:tcPr>
          <w:p w14:paraId="09657CF9" w14:textId="77777777" w:rsidR="00C33CD4" w:rsidRPr="0028725C" w:rsidRDefault="00C33CD4" w:rsidP="00860D13">
            <w:pPr>
              <w:tabs>
                <w:tab w:val="left" w:pos="1146"/>
                <w:tab w:val="center" w:pos="7888"/>
                <w:tab w:val="right" w:pos="10776"/>
              </w:tabs>
              <w:rPr>
                <w:rFonts w:cstheme="minorHAnsi"/>
                <w:sz w:val="18"/>
                <w:szCs w:val="16"/>
              </w:rPr>
            </w:pPr>
          </w:p>
        </w:tc>
        <w:tc>
          <w:tcPr>
            <w:tcW w:w="270" w:type="pct"/>
            <w:shd w:val="clear" w:color="auto" w:fill="DBE5F1" w:themeFill="accent1" w:themeFillTint="33"/>
          </w:tcPr>
          <w:p w14:paraId="1578043F" w14:textId="77777777" w:rsidR="00C33CD4" w:rsidRPr="0028725C" w:rsidRDefault="00C33CD4" w:rsidP="00860D13">
            <w:pPr>
              <w:tabs>
                <w:tab w:val="left" w:pos="1146"/>
                <w:tab w:val="center" w:pos="7888"/>
                <w:tab w:val="right" w:pos="10776"/>
              </w:tabs>
              <w:rPr>
                <w:rFonts w:cstheme="minorHAnsi"/>
                <w:sz w:val="18"/>
                <w:szCs w:val="16"/>
              </w:rPr>
            </w:pPr>
          </w:p>
        </w:tc>
        <w:tc>
          <w:tcPr>
            <w:tcW w:w="264" w:type="pct"/>
            <w:shd w:val="clear" w:color="auto" w:fill="auto"/>
          </w:tcPr>
          <w:p w14:paraId="3847A9AC" w14:textId="77777777" w:rsidR="00C33CD4" w:rsidRPr="0028725C" w:rsidRDefault="00C33CD4" w:rsidP="00860D13">
            <w:pPr>
              <w:tabs>
                <w:tab w:val="left" w:pos="1146"/>
                <w:tab w:val="center" w:pos="7888"/>
                <w:tab w:val="right" w:pos="10776"/>
              </w:tabs>
              <w:rPr>
                <w:rFonts w:cstheme="minorHAnsi"/>
                <w:sz w:val="18"/>
                <w:szCs w:val="16"/>
              </w:rPr>
            </w:pPr>
          </w:p>
        </w:tc>
        <w:tc>
          <w:tcPr>
            <w:tcW w:w="284" w:type="pct"/>
            <w:shd w:val="clear" w:color="auto" w:fill="DBE5F1" w:themeFill="accent1" w:themeFillTint="33"/>
          </w:tcPr>
          <w:p w14:paraId="3044FB96" w14:textId="77777777" w:rsidR="00C33CD4" w:rsidRPr="0028725C" w:rsidRDefault="00C33CD4" w:rsidP="00860D13">
            <w:pPr>
              <w:jc w:val="center"/>
              <w:rPr>
                <w:rFonts w:cstheme="minorHAnsi"/>
                <w:b/>
                <w:sz w:val="18"/>
              </w:rPr>
            </w:pPr>
          </w:p>
        </w:tc>
        <w:tc>
          <w:tcPr>
            <w:tcW w:w="267" w:type="pct"/>
            <w:shd w:val="clear" w:color="auto" w:fill="DBE5F1" w:themeFill="accent1" w:themeFillTint="33"/>
          </w:tcPr>
          <w:p w14:paraId="617463A3" w14:textId="77777777" w:rsidR="00C33CD4" w:rsidRPr="0028725C" w:rsidRDefault="00C33CD4" w:rsidP="00860D13">
            <w:pPr>
              <w:jc w:val="center"/>
              <w:rPr>
                <w:rFonts w:cstheme="minorHAnsi"/>
                <w:b/>
                <w:sz w:val="18"/>
              </w:rPr>
            </w:pPr>
          </w:p>
        </w:tc>
        <w:tc>
          <w:tcPr>
            <w:tcW w:w="289" w:type="pct"/>
            <w:shd w:val="clear" w:color="auto" w:fill="DBE5F1" w:themeFill="accent1" w:themeFillTint="33"/>
          </w:tcPr>
          <w:p w14:paraId="491F3C41" w14:textId="77777777" w:rsidR="00C33CD4" w:rsidRPr="0028725C" w:rsidRDefault="00C33CD4" w:rsidP="00860D13">
            <w:pPr>
              <w:jc w:val="center"/>
              <w:rPr>
                <w:rFonts w:cstheme="minorHAnsi"/>
                <w:b/>
                <w:sz w:val="18"/>
              </w:rPr>
            </w:pPr>
          </w:p>
        </w:tc>
        <w:tc>
          <w:tcPr>
            <w:tcW w:w="264" w:type="pct"/>
            <w:shd w:val="clear" w:color="auto" w:fill="auto"/>
          </w:tcPr>
          <w:p w14:paraId="4E5773DC" w14:textId="77777777" w:rsidR="00C33CD4" w:rsidRPr="0028725C" w:rsidRDefault="00C33CD4" w:rsidP="00860D13">
            <w:pPr>
              <w:tabs>
                <w:tab w:val="left" w:pos="1146"/>
                <w:tab w:val="center" w:pos="7888"/>
                <w:tab w:val="right" w:pos="10776"/>
              </w:tabs>
              <w:rPr>
                <w:rFonts w:cstheme="minorHAnsi"/>
                <w:sz w:val="18"/>
                <w:szCs w:val="16"/>
              </w:rPr>
            </w:pPr>
          </w:p>
        </w:tc>
        <w:tc>
          <w:tcPr>
            <w:tcW w:w="266" w:type="pct"/>
            <w:shd w:val="clear" w:color="auto" w:fill="DBE5F1" w:themeFill="accent1" w:themeFillTint="33"/>
          </w:tcPr>
          <w:p w14:paraId="0C04AE7E"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2AA6DD02" w14:textId="77777777" w:rsidR="00C33CD4" w:rsidRPr="0028725C" w:rsidRDefault="00C33CD4" w:rsidP="00860D13">
            <w:pPr>
              <w:tabs>
                <w:tab w:val="left" w:pos="1146"/>
                <w:tab w:val="center" w:pos="7888"/>
                <w:tab w:val="right" w:pos="10776"/>
              </w:tabs>
              <w:rPr>
                <w:rFonts w:cstheme="minorHAnsi"/>
                <w:sz w:val="18"/>
                <w:szCs w:val="16"/>
              </w:rPr>
            </w:pPr>
          </w:p>
        </w:tc>
        <w:tc>
          <w:tcPr>
            <w:tcW w:w="267" w:type="pct"/>
            <w:shd w:val="clear" w:color="auto" w:fill="DBE5F1" w:themeFill="accent1" w:themeFillTint="33"/>
          </w:tcPr>
          <w:p w14:paraId="5E796945" w14:textId="77777777" w:rsidR="00C33CD4" w:rsidRPr="0028725C" w:rsidRDefault="00C33CD4" w:rsidP="00860D13">
            <w:pPr>
              <w:tabs>
                <w:tab w:val="left" w:pos="1146"/>
                <w:tab w:val="center" w:pos="7888"/>
                <w:tab w:val="right" w:pos="10776"/>
              </w:tabs>
              <w:rPr>
                <w:rFonts w:cstheme="minorHAnsi"/>
                <w:sz w:val="18"/>
                <w:szCs w:val="16"/>
              </w:rPr>
            </w:pPr>
          </w:p>
        </w:tc>
      </w:tr>
      <w:tr w:rsidR="00C33CD4" w:rsidRPr="000976E1" w14:paraId="0B9DBA2E" w14:textId="77777777" w:rsidTr="00860D13">
        <w:tc>
          <w:tcPr>
            <w:tcW w:w="115" w:type="pct"/>
            <w:vAlign w:val="center"/>
          </w:tcPr>
          <w:p w14:paraId="0D9F73E9"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iC17</w:t>
            </w:r>
          </w:p>
        </w:tc>
        <w:tc>
          <w:tcPr>
            <w:tcW w:w="1639" w:type="pct"/>
          </w:tcPr>
          <w:p w14:paraId="392E607A" w14:textId="77777777" w:rsidR="00C33CD4" w:rsidRPr="0028725C" w:rsidRDefault="00767BBD" w:rsidP="00860D13">
            <w:pPr>
              <w:spacing w:before="60" w:after="60"/>
              <w:ind w:left="251"/>
              <w:rPr>
                <w:rFonts w:asciiTheme="minorHAnsi" w:hAnsiTheme="minorHAnsi" w:cstheme="minorHAnsi"/>
                <w:sz w:val="16"/>
                <w:szCs w:val="16"/>
              </w:rPr>
            </w:pPr>
            <w:hyperlink r:id="rId24" w:tooltip="Proporzione di laureati (L; LM; LMCU) entro la durata normale dei corsi" w:history="1">
              <w:r w:rsidR="00C33CD4" w:rsidRPr="0028725C">
                <w:rPr>
                  <w:rFonts w:asciiTheme="minorHAnsi" w:hAnsiTheme="minorHAnsi" w:cstheme="minorHAnsi"/>
                  <w:sz w:val="16"/>
                  <w:szCs w:val="16"/>
                </w:rPr>
                <w:t xml:space="preserve">Percentuale di immatricolati (L; LM; LMCU) </w:t>
              </w:r>
            </w:hyperlink>
            <w:r w:rsidR="00C33CD4" w:rsidRPr="0028725C">
              <w:rPr>
                <w:rFonts w:asciiTheme="minorHAnsi" w:hAnsiTheme="minorHAnsi" w:cstheme="minorHAnsi"/>
                <w:sz w:val="16"/>
                <w:szCs w:val="16"/>
              </w:rPr>
              <w:t>che si laureano entro un anno oltre la durata normale del corso nello stesso corso di studio**</w:t>
            </w:r>
          </w:p>
        </w:tc>
        <w:tc>
          <w:tcPr>
            <w:tcW w:w="283" w:type="pct"/>
          </w:tcPr>
          <w:p w14:paraId="4337EFF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DBE5F1" w:themeFill="accent1" w:themeFillTint="33"/>
          </w:tcPr>
          <w:p w14:paraId="53FD2FFE"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3" w:type="pct"/>
            <w:shd w:val="clear" w:color="auto" w:fill="DBE5F1" w:themeFill="accent1" w:themeFillTint="33"/>
          </w:tcPr>
          <w:p w14:paraId="332700A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70" w:type="pct"/>
            <w:shd w:val="clear" w:color="auto" w:fill="DBE5F1" w:themeFill="accent1" w:themeFillTint="33"/>
          </w:tcPr>
          <w:p w14:paraId="7A502D20"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70E02280"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61988EB2"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34A728CB"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0BD4BD54"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7B700139"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12EBF360"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00E47389"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5730F11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6D2C0FA1" w14:textId="77777777" w:rsidTr="00860D13">
        <w:tc>
          <w:tcPr>
            <w:tcW w:w="115" w:type="pct"/>
            <w:vAlign w:val="center"/>
          </w:tcPr>
          <w:p w14:paraId="3CFC25D7"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iC18</w:t>
            </w:r>
          </w:p>
        </w:tc>
        <w:tc>
          <w:tcPr>
            <w:tcW w:w="1639" w:type="pct"/>
          </w:tcPr>
          <w:p w14:paraId="30448C9D" w14:textId="77777777" w:rsidR="00C33CD4" w:rsidRPr="0028725C" w:rsidRDefault="00C33CD4" w:rsidP="00860D13">
            <w:pPr>
              <w:spacing w:before="60" w:after="60"/>
              <w:ind w:left="251"/>
              <w:rPr>
                <w:rFonts w:asciiTheme="minorHAnsi" w:hAnsiTheme="minorHAnsi" w:cstheme="minorHAnsi"/>
                <w:sz w:val="16"/>
                <w:szCs w:val="16"/>
              </w:rPr>
            </w:pPr>
            <w:r w:rsidRPr="0028725C">
              <w:rPr>
                <w:rFonts w:asciiTheme="minorHAnsi" w:hAnsiTheme="minorHAnsi" w:cstheme="minorHAnsi"/>
                <w:sz w:val="16"/>
                <w:szCs w:val="16"/>
              </w:rPr>
              <w:t>Percentuale di laureati che si iscriverebbero di nuovo allo stesso corso di studio</w:t>
            </w:r>
          </w:p>
        </w:tc>
        <w:tc>
          <w:tcPr>
            <w:tcW w:w="283" w:type="pct"/>
          </w:tcPr>
          <w:p w14:paraId="50D31EE7"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64" w:type="pct"/>
            <w:shd w:val="clear" w:color="auto" w:fill="DBE5F1" w:themeFill="accent1" w:themeFillTint="33"/>
          </w:tcPr>
          <w:p w14:paraId="4E5562C7"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63" w:type="pct"/>
            <w:shd w:val="clear" w:color="auto" w:fill="DBE5F1" w:themeFill="accent1" w:themeFillTint="33"/>
          </w:tcPr>
          <w:p w14:paraId="3CBB447C"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2"/>
                <w:szCs w:val="16"/>
              </w:rPr>
            </w:pPr>
          </w:p>
        </w:tc>
        <w:tc>
          <w:tcPr>
            <w:tcW w:w="270" w:type="pct"/>
            <w:shd w:val="clear" w:color="auto" w:fill="DBE5F1" w:themeFill="accent1" w:themeFillTint="33"/>
          </w:tcPr>
          <w:p w14:paraId="773F1ADE"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2"/>
                <w:szCs w:val="16"/>
              </w:rPr>
            </w:pPr>
          </w:p>
        </w:tc>
        <w:tc>
          <w:tcPr>
            <w:tcW w:w="264" w:type="pct"/>
            <w:shd w:val="clear" w:color="auto" w:fill="auto"/>
          </w:tcPr>
          <w:p w14:paraId="4AF69DF9"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721745E0"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01E09C36"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20D58495"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3A4C0E1D"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12C6520B"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5D462BDD"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680D9C2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18D83CC0" w14:textId="77777777" w:rsidTr="00860D13">
        <w:tc>
          <w:tcPr>
            <w:tcW w:w="115" w:type="pct"/>
            <w:vAlign w:val="center"/>
          </w:tcPr>
          <w:p w14:paraId="4E608BAC"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iC19</w:t>
            </w:r>
          </w:p>
        </w:tc>
        <w:tc>
          <w:tcPr>
            <w:tcW w:w="1639" w:type="pct"/>
          </w:tcPr>
          <w:p w14:paraId="68DB2CCF" w14:textId="77777777" w:rsidR="00C33CD4" w:rsidRPr="0028725C" w:rsidRDefault="00C33CD4" w:rsidP="00860D13">
            <w:pPr>
              <w:spacing w:before="60" w:after="60"/>
              <w:ind w:left="251"/>
              <w:rPr>
                <w:rFonts w:asciiTheme="minorHAnsi" w:hAnsiTheme="minorHAnsi" w:cstheme="minorHAnsi"/>
                <w:sz w:val="16"/>
                <w:szCs w:val="16"/>
              </w:rPr>
            </w:pPr>
            <w:r w:rsidRPr="0028725C">
              <w:rPr>
                <w:rFonts w:asciiTheme="minorHAnsi" w:hAnsiTheme="minorHAnsi" w:cstheme="minorHAnsi"/>
                <w:sz w:val="16"/>
                <w:szCs w:val="16"/>
              </w:rPr>
              <w:t>Ore di docenza erogata da docenti assunti a tempo indeterminato sul totale delle ore di docenza erogata</w:t>
            </w:r>
          </w:p>
        </w:tc>
        <w:tc>
          <w:tcPr>
            <w:tcW w:w="283" w:type="pct"/>
          </w:tcPr>
          <w:p w14:paraId="3B52ED8C"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8"/>
                <w:szCs w:val="16"/>
              </w:rPr>
            </w:pPr>
          </w:p>
        </w:tc>
        <w:tc>
          <w:tcPr>
            <w:tcW w:w="264" w:type="pct"/>
            <w:shd w:val="clear" w:color="auto" w:fill="DBE5F1" w:themeFill="accent1" w:themeFillTint="33"/>
          </w:tcPr>
          <w:p w14:paraId="776FE05C"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2"/>
                <w:szCs w:val="16"/>
              </w:rPr>
            </w:pPr>
          </w:p>
        </w:tc>
        <w:tc>
          <w:tcPr>
            <w:tcW w:w="263" w:type="pct"/>
            <w:shd w:val="clear" w:color="auto" w:fill="DBE5F1" w:themeFill="accent1" w:themeFillTint="33"/>
          </w:tcPr>
          <w:p w14:paraId="19FF14B9"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2"/>
                <w:szCs w:val="16"/>
              </w:rPr>
            </w:pPr>
          </w:p>
        </w:tc>
        <w:tc>
          <w:tcPr>
            <w:tcW w:w="270" w:type="pct"/>
            <w:shd w:val="clear" w:color="auto" w:fill="DBE5F1" w:themeFill="accent1" w:themeFillTint="33"/>
          </w:tcPr>
          <w:p w14:paraId="69CAB4E0" w14:textId="77777777" w:rsidR="00C33CD4" w:rsidRPr="0028725C" w:rsidRDefault="00C33CD4" w:rsidP="00860D13">
            <w:pPr>
              <w:tabs>
                <w:tab w:val="left" w:pos="1146"/>
                <w:tab w:val="center" w:pos="7888"/>
                <w:tab w:val="right" w:pos="10776"/>
              </w:tabs>
              <w:rPr>
                <w:rFonts w:asciiTheme="minorHAnsi" w:hAnsiTheme="minorHAnsi" w:cstheme="minorHAnsi"/>
                <w:color w:val="FF0000"/>
                <w:sz w:val="12"/>
                <w:szCs w:val="16"/>
              </w:rPr>
            </w:pPr>
          </w:p>
        </w:tc>
        <w:tc>
          <w:tcPr>
            <w:tcW w:w="264" w:type="pct"/>
            <w:shd w:val="clear" w:color="auto" w:fill="auto"/>
          </w:tcPr>
          <w:p w14:paraId="2089F40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6762A327"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4E19F25F"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5474133B"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0412ADC8"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5BA181F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5E04807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6DC0CF29"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54CA5744" w14:textId="77777777" w:rsidTr="00860D13">
        <w:tc>
          <w:tcPr>
            <w:tcW w:w="115" w:type="pct"/>
            <w:vAlign w:val="center"/>
          </w:tcPr>
          <w:p w14:paraId="3A9F581C"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iC20</w:t>
            </w:r>
          </w:p>
        </w:tc>
        <w:tc>
          <w:tcPr>
            <w:tcW w:w="1639" w:type="pct"/>
          </w:tcPr>
          <w:p w14:paraId="0E03F328" w14:textId="77777777" w:rsidR="00C33CD4" w:rsidRPr="0028725C" w:rsidRDefault="00C33CD4" w:rsidP="00860D13">
            <w:pPr>
              <w:spacing w:before="60" w:after="60"/>
              <w:ind w:left="251"/>
              <w:rPr>
                <w:rFonts w:asciiTheme="minorHAnsi" w:hAnsiTheme="minorHAnsi" w:cstheme="minorHAnsi"/>
                <w:sz w:val="16"/>
                <w:szCs w:val="16"/>
              </w:rPr>
            </w:pPr>
            <w:r w:rsidRPr="0028725C">
              <w:rPr>
                <w:rFonts w:asciiTheme="minorHAnsi" w:hAnsiTheme="minorHAnsi" w:cstheme="minorHAnsi"/>
                <w:sz w:val="16"/>
                <w:szCs w:val="16"/>
              </w:rPr>
              <w:t>Rapporto tutor/studenti iscritti (per i corsi di studio prevalentemente o integralmente a distanza)</w:t>
            </w:r>
          </w:p>
        </w:tc>
        <w:tc>
          <w:tcPr>
            <w:tcW w:w="283" w:type="pct"/>
          </w:tcPr>
          <w:p w14:paraId="4893F5DC" w14:textId="77777777" w:rsidR="00C33CD4" w:rsidRPr="0028725C" w:rsidRDefault="00C33CD4" w:rsidP="00860D13">
            <w:pPr>
              <w:tabs>
                <w:tab w:val="left" w:pos="1146"/>
                <w:tab w:val="center" w:pos="7888"/>
                <w:tab w:val="right" w:pos="10776"/>
              </w:tabs>
              <w:rPr>
                <w:rFonts w:asciiTheme="minorHAnsi" w:hAnsiTheme="minorHAnsi" w:cstheme="minorHAnsi"/>
                <w:b/>
                <w:sz w:val="18"/>
                <w:szCs w:val="16"/>
              </w:rPr>
            </w:pPr>
          </w:p>
        </w:tc>
        <w:tc>
          <w:tcPr>
            <w:tcW w:w="264" w:type="pct"/>
            <w:shd w:val="clear" w:color="auto" w:fill="DBE5F1" w:themeFill="accent1" w:themeFillTint="33"/>
          </w:tcPr>
          <w:p w14:paraId="6F4BD8D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3" w:type="pct"/>
            <w:shd w:val="clear" w:color="auto" w:fill="DBE5F1" w:themeFill="accent1" w:themeFillTint="33"/>
          </w:tcPr>
          <w:p w14:paraId="4BCA2A09"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70" w:type="pct"/>
            <w:shd w:val="clear" w:color="auto" w:fill="DBE5F1" w:themeFill="accent1" w:themeFillTint="33"/>
          </w:tcPr>
          <w:p w14:paraId="25BB803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2531F1B5"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081263AE"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4486C328"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00F9B12C"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060E9E15"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79D34ED6"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3A8470D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05E8F34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bl>
    <w:p w14:paraId="7182AF6E" w14:textId="77777777" w:rsidR="00C33CD4" w:rsidRPr="00C33CD4" w:rsidRDefault="00C33CD4" w:rsidP="00C33CD4">
      <w:pPr>
        <w:keepNext/>
        <w:keepLines/>
        <w:spacing w:before="120" w:after="240"/>
        <w:jc w:val="both"/>
        <w:outlineLvl w:val="2"/>
        <w:rPr>
          <w:rFonts w:eastAsiaTheme="majorEastAsia" w:cstheme="minorHAnsi"/>
          <w:bCs/>
          <w:smallCaps/>
          <w:color w:val="4F81BD" w:themeColor="accent1"/>
          <w:lang w:val="it-IT"/>
        </w:rPr>
      </w:pPr>
      <w:r w:rsidRPr="00C33CD4">
        <w:rPr>
          <w:rFonts w:eastAsiaTheme="majorEastAsia" w:cstheme="minorHAnsi"/>
          <w:bCs/>
          <w:smallCaps/>
          <w:color w:val="4F81BD" w:themeColor="accent1"/>
          <w:lang w:val="it-IT"/>
        </w:rPr>
        <w:t>Indicatori di approfondimento per la sperimentazione – Percorso di studio e regolarità delle carriere</w:t>
      </w:r>
    </w:p>
    <w:tbl>
      <w:tblPr>
        <w:tblStyle w:val="Grigliatabella1"/>
        <w:tblW w:w="5205" w:type="pct"/>
        <w:tblInd w:w="-289" w:type="dxa"/>
        <w:tblLayout w:type="fixed"/>
        <w:tblCellMar>
          <w:left w:w="28" w:type="dxa"/>
          <w:right w:w="28" w:type="dxa"/>
        </w:tblCellMar>
        <w:tblLook w:val="04A0" w:firstRow="1" w:lastRow="0" w:firstColumn="1" w:lastColumn="0" w:noHBand="0" w:noVBand="1"/>
      </w:tblPr>
      <w:tblGrid>
        <w:gridCol w:w="233"/>
        <w:gridCol w:w="3310"/>
        <w:gridCol w:w="571"/>
        <w:gridCol w:w="533"/>
        <w:gridCol w:w="535"/>
        <w:gridCol w:w="545"/>
        <w:gridCol w:w="533"/>
        <w:gridCol w:w="573"/>
        <w:gridCol w:w="539"/>
        <w:gridCol w:w="584"/>
        <w:gridCol w:w="533"/>
        <w:gridCol w:w="537"/>
        <w:gridCol w:w="535"/>
        <w:gridCol w:w="535"/>
      </w:tblGrid>
      <w:tr w:rsidR="00C33CD4" w:rsidRPr="0028725C" w14:paraId="0DCEB9BB" w14:textId="77777777" w:rsidTr="00860D13">
        <w:tc>
          <w:tcPr>
            <w:tcW w:w="115" w:type="pct"/>
            <w:vMerge w:val="restart"/>
            <w:shd w:val="clear" w:color="auto" w:fill="DBE5F1" w:themeFill="accent1" w:themeFillTint="33"/>
            <w:vAlign w:val="center"/>
          </w:tcPr>
          <w:p w14:paraId="3D910619" w14:textId="77777777" w:rsidR="00C33CD4" w:rsidRPr="0028725C" w:rsidRDefault="00C33CD4" w:rsidP="00860D13">
            <w:pPr>
              <w:jc w:val="center"/>
              <w:rPr>
                <w:rFonts w:cstheme="minorHAnsi"/>
                <w:b/>
                <w:sz w:val="18"/>
              </w:rPr>
            </w:pPr>
            <w:r w:rsidRPr="00D33C68">
              <w:rPr>
                <w:rFonts w:asciiTheme="minorHAnsi" w:hAnsiTheme="minorHAnsi" w:cstheme="minorHAnsi"/>
                <w:b/>
                <w:sz w:val="18"/>
              </w:rPr>
              <w:t>Id</w:t>
            </w:r>
          </w:p>
        </w:tc>
        <w:tc>
          <w:tcPr>
            <w:tcW w:w="1639" w:type="pct"/>
            <w:vMerge w:val="restart"/>
            <w:shd w:val="clear" w:color="auto" w:fill="DBE5F1" w:themeFill="accent1" w:themeFillTint="33"/>
            <w:vAlign w:val="center"/>
          </w:tcPr>
          <w:p w14:paraId="7FA3BFB9"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Indicatore</w:t>
            </w:r>
          </w:p>
        </w:tc>
        <w:tc>
          <w:tcPr>
            <w:tcW w:w="1080" w:type="pct"/>
            <w:gridSpan w:val="4"/>
            <w:shd w:val="clear" w:color="auto" w:fill="DBE5F1" w:themeFill="accent1" w:themeFillTint="33"/>
            <w:vAlign w:val="center"/>
          </w:tcPr>
          <w:p w14:paraId="47FF29D2"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2015/16</w:t>
            </w:r>
          </w:p>
        </w:tc>
        <w:tc>
          <w:tcPr>
            <w:tcW w:w="1104" w:type="pct"/>
            <w:gridSpan w:val="4"/>
            <w:shd w:val="clear" w:color="auto" w:fill="DBE5F1" w:themeFill="accent1" w:themeFillTint="33"/>
          </w:tcPr>
          <w:p w14:paraId="22F442D2" w14:textId="77777777" w:rsidR="00C33CD4" w:rsidRPr="0028725C" w:rsidRDefault="00C33CD4" w:rsidP="00860D13">
            <w:pPr>
              <w:tabs>
                <w:tab w:val="left" w:pos="838"/>
                <w:tab w:val="left" w:pos="1279"/>
                <w:tab w:val="center" w:pos="1672"/>
                <w:tab w:val="center" w:pos="3019"/>
              </w:tabs>
              <w:rPr>
                <w:rFonts w:asciiTheme="minorHAnsi" w:hAnsiTheme="minorHAnsi" w:cstheme="minorHAnsi"/>
                <w:b/>
                <w:sz w:val="18"/>
              </w:rPr>
            </w:pPr>
            <w:r>
              <w:rPr>
                <w:rFonts w:asciiTheme="minorHAnsi" w:hAnsiTheme="minorHAnsi" w:cstheme="minorHAnsi"/>
                <w:b/>
                <w:sz w:val="18"/>
              </w:rPr>
              <w:tab/>
            </w:r>
            <w:r>
              <w:rPr>
                <w:rFonts w:asciiTheme="minorHAnsi" w:hAnsiTheme="minorHAnsi" w:cstheme="minorHAnsi"/>
                <w:b/>
                <w:sz w:val="18"/>
              </w:rPr>
              <w:tab/>
            </w:r>
            <w:r>
              <w:rPr>
                <w:rFonts w:asciiTheme="minorHAnsi" w:hAnsiTheme="minorHAnsi" w:cstheme="minorHAnsi"/>
                <w:b/>
                <w:sz w:val="18"/>
              </w:rPr>
              <w:tab/>
            </w:r>
            <w:r w:rsidRPr="0028725C">
              <w:rPr>
                <w:rFonts w:asciiTheme="minorHAnsi" w:hAnsiTheme="minorHAnsi" w:cstheme="minorHAnsi"/>
                <w:b/>
                <w:sz w:val="18"/>
              </w:rPr>
              <w:t>2014/15</w:t>
            </w:r>
          </w:p>
        </w:tc>
        <w:tc>
          <w:tcPr>
            <w:tcW w:w="1062" w:type="pct"/>
            <w:gridSpan w:val="4"/>
            <w:shd w:val="clear" w:color="auto" w:fill="DBE5F1" w:themeFill="accent1" w:themeFillTint="33"/>
          </w:tcPr>
          <w:p w14:paraId="0FB42A7D"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2013/14</w:t>
            </w:r>
          </w:p>
        </w:tc>
      </w:tr>
      <w:tr w:rsidR="00C33CD4" w:rsidRPr="0028725C" w14:paraId="1F8658D8" w14:textId="77777777" w:rsidTr="00860D13">
        <w:trPr>
          <w:trHeight w:val="167"/>
        </w:trPr>
        <w:tc>
          <w:tcPr>
            <w:tcW w:w="115" w:type="pct"/>
            <w:vMerge/>
            <w:shd w:val="clear" w:color="auto" w:fill="DBE5F1" w:themeFill="accent1" w:themeFillTint="33"/>
          </w:tcPr>
          <w:p w14:paraId="4EB7F6E0"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cstheme="minorHAnsi"/>
                <w:b/>
                <w:i/>
                <w:iCs/>
                <w:sz w:val="18"/>
                <w:szCs w:val="16"/>
                <w:shd w:val="clear" w:color="auto" w:fill="FFFFFF"/>
              </w:rPr>
            </w:pPr>
          </w:p>
        </w:tc>
        <w:tc>
          <w:tcPr>
            <w:tcW w:w="1639" w:type="pct"/>
            <w:vMerge/>
            <w:shd w:val="clear" w:color="auto" w:fill="DBE5F1" w:themeFill="accent1" w:themeFillTint="33"/>
            <w:vAlign w:val="center"/>
          </w:tcPr>
          <w:p w14:paraId="0286D535"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asciiTheme="minorHAnsi" w:hAnsiTheme="minorHAnsi" w:cstheme="minorHAnsi"/>
                <w:b/>
                <w:i/>
                <w:iCs/>
                <w:sz w:val="18"/>
                <w:szCs w:val="16"/>
                <w:shd w:val="clear" w:color="auto" w:fill="FFFFFF"/>
              </w:rPr>
            </w:pPr>
          </w:p>
        </w:tc>
        <w:tc>
          <w:tcPr>
            <w:tcW w:w="283" w:type="pct"/>
            <w:vMerge w:val="restart"/>
            <w:shd w:val="clear" w:color="auto" w:fill="DBE5F1" w:themeFill="accent1" w:themeFillTint="33"/>
            <w:vAlign w:val="center"/>
          </w:tcPr>
          <w:p w14:paraId="09ADFFF7"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CdS</w:t>
            </w:r>
          </w:p>
        </w:tc>
        <w:tc>
          <w:tcPr>
            <w:tcW w:w="797" w:type="pct"/>
            <w:gridSpan w:val="3"/>
            <w:shd w:val="clear" w:color="auto" w:fill="DBE5F1" w:themeFill="accent1" w:themeFillTint="33"/>
            <w:vAlign w:val="center"/>
          </w:tcPr>
          <w:p w14:paraId="73415290"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CdS della stessa classe</w:t>
            </w:r>
          </w:p>
        </w:tc>
        <w:tc>
          <w:tcPr>
            <w:tcW w:w="264" w:type="pct"/>
            <w:shd w:val="clear" w:color="auto" w:fill="DBE5F1" w:themeFill="accent1" w:themeFillTint="33"/>
            <w:vAlign w:val="center"/>
          </w:tcPr>
          <w:p w14:paraId="2C09591D"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CdS</w:t>
            </w:r>
          </w:p>
        </w:tc>
        <w:tc>
          <w:tcPr>
            <w:tcW w:w="840" w:type="pct"/>
            <w:gridSpan w:val="3"/>
            <w:shd w:val="clear" w:color="auto" w:fill="DBE5F1" w:themeFill="accent1" w:themeFillTint="33"/>
            <w:vAlign w:val="center"/>
          </w:tcPr>
          <w:p w14:paraId="7DAC6CFF"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CdS della stessa classe</w:t>
            </w:r>
          </w:p>
        </w:tc>
        <w:tc>
          <w:tcPr>
            <w:tcW w:w="264" w:type="pct"/>
            <w:shd w:val="clear" w:color="auto" w:fill="DBE5F1" w:themeFill="accent1" w:themeFillTint="33"/>
            <w:vAlign w:val="center"/>
          </w:tcPr>
          <w:p w14:paraId="5ADE6D1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b/>
                <w:sz w:val="18"/>
              </w:rPr>
              <w:t>CdS</w:t>
            </w:r>
          </w:p>
        </w:tc>
        <w:tc>
          <w:tcPr>
            <w:tcW w:w="798" w:type="pct"/>
            <w:gridSpan w:val="3"/>
            <w:shd w:val="clear" w:color="auto" w:fill="DBE5F1" w:themeFill="accent1" w:themeFillTint="33"/>
            <w:vAlign w:val="center"/>
          </w:tcPr>
          <w:p w14:paraId="220B1DE3"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CdS della stessa classe</w:t>
            </w:r>
          </w:p>
        </w:tc>
      </w:tr>
      <w:tr w:rsidR="00C33CD4" w:rsidRPr="0028725C" w14:paraId="73656181" w14:textId="77777777" w:rsidTr="00860D13">
        <w:tc>
          <w:tcPr>
            <w:tcW w:w="115" w:type="pct"/>
            <w:vMerge/>
            <w:shd w:val="clear" w:color="auto" w:fill="FFFFCC"/>
          </w:tcPr>
          <w:p w14:paraId="000B25F9"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cstheme="minorHAnsi"/>
                <w:b/>
                <w:i/>
                <w:iCs/>
                <w:sz w:val="18"/>
                <w:szCs w:val="16"/>
                <w:shd w:val="clear" w:color="auto" w:fill="FFFFFF"/>
              </w:rPr>
            </w:pPr>
          </w:p>
        </w:tc>
        <w:tc>
          <w:tcPr>
            <w:tcW w:w="1639" w:type="pct"/>
            <w:vMerge/>
            <w:shd w:val="clear" w:color="auto" w:fill="FFFFCC"/>
          </w:tcPr>
          <w:p w14:paraId="46BC6A38"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asciiTheme="minorHAnsi" w:hAnsiTheme="minorHAnsi" w:cstheme="minorHAnsi"/>
                <w:b/>
                <w:i/>
                <w:iCs/>
                <w:sz w:val="18"/>
                <w:szCs w:val="16"/>
                <w:shd w:val="clear" w:color="auto" w:fill="FFFFFF"/>
              </w:rPr>
            </w:pPr>
          </w:p>
        </w:tc>
        <w:tc>
          <w:tcPr>
            <w:tcW w:w="283" w:type="pct"/>
            <w:vMerge/>
            <w:shd w:val="clear" w:color="auto" w:fill="FFFFCC"/>
            <w:vAlign w:val="center"/>
          </w:tcPr>
          <w:p w14:paraId="4543B8FE" w14:textId="77777777" w:rsidR="00C33CD4" w:rsidRPr="0028725C" w:rsidRDefault="00C33CD4" w:rsidP="00860D13">
            <w:pPr>
              <w:jc w:val="center"/>
              <w:rPr>
                <w:rFonts w:asciiTheme="minorHAnsi" w:hAnsiTheme="minorHAnsi" w:cstheme="minorHAnsi"/>
                <w:b/>
                <w:sz w:val="18"/>
              </w:rPr>
            </w:pPr>
          </w:p>
        </w:tc>
        <w:tc>
          <w:tcPr>
            <w:tcW w:w="264" w:type="pct"/>
            <w:shd w:val="clear" w:color="auto" w:fill="DBE5F1" w:themeFill="accent1" w:themeFillTint="33"/>
            <w:vAlign w:val="center"/>
          </w:tcPr>
          <w:p w14:paraId="521CB6CC"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nell’Ateneo</w:t>
            </w:r>
          </w:p>
        </w:tc>
        <w:tc>
          <w:tcPr>
            <w:tcW w:w="263" w:type="pct"/>
            <w:shd w:val="clear" w:color="auto" w:fill="DBE5F1" w:themeFill="accent1" w:themeFillTint="33"/>
            <w:vAlign w:val="center"/>
          </w:tcPr>
          <w:p w14:paraId="329D97BD"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nell’area geo</w:t>
            </w:r>
          </w:p>
        </w:tc>
        <w:tc>
          <w:tcPr>
            <w:tcW w:w="270" w:type="pct"/>
            <w:shd w:val="clear" w:color="auto" w:fill="DBE5F1" w:themeFill="accent1" w:themeFillTint="33"/>
            <w:vAlign w:val="center"/>
          </w:tcPr>
          <w:p w14:paraId="62D2E927"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in Italia</w:t>
            </w:r>
          </w:p>
        </w:tc>
        <w:tc>
          <w:tcPr>
            <w:tcW w:w="264" w:type="pct"/>
            <w:shd w:val="clear" w:color="auto" w:fill="DBE5F1" w:themeFill="accent1" w:themeFillTint="33"/>
            <w:vAlign w:val="center"/>
          </w:tcPr>
          <w:p w14:paraId="50475F8C" w14:textId="77777777" w:rsidR="00C33CD4" w:rsidRPr="0028725C" w:rsidRDefault="00C33CD4" w:rsidP="00860D13">
            <w:pPr>
              <w:jc w:val="center"/>
              <w:rPr>
                <w:rFonts w:asciiTheme="minorHAnsi" w:hAnsiTheme="minorHAnsi" w:cstheme="minorHAnsi"/>
                <w:b/>
                <w:sz w:val="18"/>
              </w:rPr>
            </w:pPr>
          </w:p>
        </w:tc>
        <w:tc>
          <w:tcPr>
            <w:tcW w:w="284" w:type="pct"/>
            <w:shd w:val="clear" w:color="auto" w:fill="DBE5F1" w:themeFill="accent1" w:themeFillTint="33"/>
            <w:vAlign w:val="center"/>
          </w:tcPr>
          <w:p w14:paraId="5D296AA7"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nell’Ateneo</w:t>
            </w:r>
          </w:p>
        </w:tc>
        <w:tc>
          <w:tcPr>
            <w:tcW w:w="267" w:type="pct"/>
            <w:shd w:val="clear" w:color="auto" w:fill="DBE5F1" w:themeFill="accent1" w:themeFillTint="33"/>
            <w:vAlign w:val="center"/>
          </w:tcPr>
          <w:p w14:paraId="18ED7EFC"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nell’area geo</w:t>
            </w:r>
          </w:p>
        </w:tc>
        <w:tc>
          <w:tcPr>
            <w:tcW w:w="289" w:type="pct"/>
            <w:shd w:val="clear" w:color="auto" w:fill="DBE5F1" w:themeFill="accent1" w:themeFillTint="33"/>
            <w:vAlign w:val="center"/>
          </w:tcPr>
          <w:p w14:paraId="6A2D35C1"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in Italia</w:t>
            </w:r>
          </w:p>
        </w:tc>
        <w:tc>
          <w:tcPr>
            <w:tcW w:w="264" w:type="pct"/>
            <w:shd w:val="clear" w:color="auto" w:fill="DBE5F1" w:themeFill="accent1" w:themeFillTint="33"/>
            <w:vAlign w:val="center"/>
          </w:tcPr>
          <w:p w14:paraId="63740D65" w14:textId="77777777" w:rsidR="00C33CD4" w:rsidRPr="0028725C" w:rsidRDefault="00C33CD4" w:rsidP="00860D13">
            <w:pPr>
              <w:jc w:val="center"/>
              <w:rPr>
                <w:rFonts w:asciiTheme="minorHAnsi" w:hAnsiTheme="minorHAnsi" w:cstheme="minorHAnsi"/>
                <w:i/>
                <w:sz w:val="14"/>
                <w:szCs w:val="14"/>
              </w:rPr>
            </w:pPr>
          </w:p>
        </w:tc>
        <w:tc>
          <w:tcPr>
            <w:tcW w:w="266" w:type="pct"/>
            <w:shd w:val="clear" w:color="auto" w:fill="DBE5F1" w:themeFill="accent1" w:themeFillTint="33"/>
            <w:vAlign w:val="center"/>
          </w:tcPr>
          <w:p w14:paraId="7632C530"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nell’Ateneo</w:t>
            </w:r>
          </w:p>
        </w:tc>
        <w:tc>
          <w:tcPr>
            <w:tcW w:w="265" w:type="pct"/>
            <w:shd w:val="clear" w:color="auto" w:fill="DBE5F1" w:themeFill="accent1" w:themeFillTint="33"/>
            <w:vAlign w:val="center"/>
          </w:tcPr>
          <w:p w14:paraId="14C3B90D"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nell’area geo</w:t>
            </w:r>
          </w:p>
        </w:tc>
        <w:tc>
          <w:tcPr>
            <w:tcW w:w="267" w:type="pct"/>
            <w:shd w:val="clear" w:color="auto" w:fill="DBE5F1" w:themeFill="accent1" w:themeFillTint="33"/>
            <w:vAlign w:val="center"/>
          </w:tcPr>
          <w:p w14:paraId="339EEFE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in Italia</w:t>
            </w:r>
          </w:p>
        </w:tc>
      </w:tr>
      <w:tr w:rsidR="00C33CD4" w:rsidRPr="000976E1" w14:paraId="61FF860B" w14:textId="77777777" w:rsidTr="00860D13">
        <w:tc>
          <w:tcPr>
            <w:tcW w:w="115" w:type="pct"/>
            <w:vAlign w:val="center"/>
          </w:tcPr>
          <w:p w14:paraId="135A78BE"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iC21</w:t>
            </w:r>
          </w:p>
        </w:tc>
        <w:tc>
          <w:tcPr>
            <w:tcW w:w="1639" w:type="pct"/>
          </w:tcPr>
          <w:p w14:paraId="10D6D3A3" w14:textId="77777777" w:rsidR="00C33CD4" w:rsidRPr="0028725C" w:rsidRDefault="00C33CD4" w:rsidP="00860D13">
            <w:pPr>
              <w:spacing w:before="60" w:after="60"/>
              <w:ind w:left="251"/>
              <w:rPr>
                <w:rFonts w:asciiTheme="minorHAnsi" w:hAnsiTheme="minorHAnsi" w:cstheme="minorHAnsi"/>
                <w:sz w:val="16"/>
                <w:szCs w:val="16"/>
              </w:rPr>
            </w:pPr>
            <w:r w:rsidRPr="008F041F">
              <w:rPr>
                <w:rFonts w:asciiTheme="minorHAnsi" w:hAnsiTheme="minorHAnsi" w:cstheme="minorHAnsi"/>
                <w:sz w:val="16"/>
                <w:szCs w:val="16"/>
              </w:rPr>
              <w:t>Percentuale di studenti che proseguono la carriera nel sistema universitario al II anno**</w:t>
            </w:r>
          </w:p>
        </w:tc>
        <w:tc>
          <w:tcPr>
            <w:tcW w:w="283" w:type="pct"/>
          </w:tcPr>
          <w:p w14:paraId="1C81DA0D" w14:textId="77777777" w:rsidR="00C33CD4" w:rsidRPr="0028725C" w:rsidRDefault="00C33CD4" w:rsidP="00860D13">
            <w:pPr>
              <w:tabs>
                <w:tab w:val="left" w:pos="1146"/>
                <w:tab w:val="center" w:pos="7888"/>
                <w:tab w:val="right" w:pos="10776"/>
              </w:tabs>
              <w:rPr>
                <w:rFonts w:asciiTheme="minorHAnsi" w:hAnsiTheme="minorHAnsi" w:cstheme="minorHAnsi"/>
                <w:b/>
                <w:sz w:val="18"/>
                <w:szCs w:val="16"/>
              </w:rPr>
            </w:pPr>
          </w:p>
        </w:tc>
        <w:tc>
          <w:tcPr>
            <w:tcW w:w="264" w:type="pct"/>
            <w:shd w:val="clear" w:color="auto" w:fill="DBE5F1" w:themeFill="accent1" w:themeFillTint="33"/>
          </w:tcPr>
          <w:p w14:paraId="3C96E34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039A5B10"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8" w:type="pct"/>
            <w:shd w:val="clear" w:color="auto" w:fill="DBE5F1" w:themeFill="accent1" w:themeFillTint="33"/>
          </w:tcPr>
          <w:p w14:paraId="53A42BBC"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5C2EAA9B"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0553D7F3"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7C903E5F"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44B5AC16"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08979F4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3BC67E7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48EDCDD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65FE25DD"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05B74F41" w14:textId="77777777" w:rsidTr="00860D13">
        <w:tc>
          <w:tcPr>
            <w:tcW w:w="115" w:type="pct"/>
            <w:vAlign w:val="center"/>
          </w:tcPr>
          <w:p w14:paraId="22C65061"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iC22</w:t>
            </w:r>
          </w:p>
        </w:tc>
        <w:tc>
          <w:tcPr>
            <w:tcW w:w="1639" w:type="pct"/>
          </w:tcPr>
          <w:p w14:paraId="2D0660CC" w14:textId="77777777" w:rsidR="00C33CD4" w:rsidRPr="0028725C" w:rsidRDefault="00C33CD4" w:rsidP="00860D13">
            <w:pPr>
              <w:spacing w:before="60" w:after="60"/>
              <w:ind w:left="251"/>
              <w:rPr>
                <w:rFonts w:asciiTheme="minorHAnsi" w:hAnsiTheme="minorHAnsi" w:cstheme="minorHAnsi"/>
                <w:sz w:val="16"/>
                <w:szCs w:val="16"/>
              </w:rPr>
            </w:pPr>
            <w:r w:rsidRPr="0028725C">
              <w:rPr>
                <w:rFonts w:asciiTheme="minorHAnsi" w:hAnsiTheme="minorHAnsi" w:cstheme="minorHAnsi"/>
                <w:sz w:val="16"/>
                <w:szCs w:val="16"/>
              </w:rPr>
              <w:t xml:space="preserve">Percentuale di immatricolati (L; LM; LMCU) che si laureano, nel CdS, entro la durata normale del corso** </w:t>
            </w:r>
          </w:p>
        </w:tc>
        <w:tc>
          <w:tcPr>
            <w:tcW w:w="283" w:type="pct"/>
          </w:tcPr>
          <w:p w14:paraId="68BC377E" w14:textId="77777777" w:rsidR="00C33CD4" w:rsidRPr="0028725C" w:rsidRDefault="00C33CD4" w:rsidP="00860D13">
            <w:pPr>
              <w:tabs>
                <w:tab w:val="left" w:pos="1146"/>
                <w:tab w:val="center" w:pos="7888"/>
                <w:tab w:val="right" w:pos="10776"/>
              </w:tabs>
              <w:rPr>
                <w:rFonts w:asciiTheme="minorHAnsi" w:hAnsiTheme="minorHAnsi" w:cstheme="minorHAnsi"/>
                <w:b/>
                <w:sz w:val="18"/>
                <w:szCs w:val="16"/>
              </w:rPr>
            </w:pPr>
          </w:p>
        </w:tc>
        <w:tc>
          <w:tcPr>
            <w:tcW w:w="264" w:type="pct"/>
            <w:shd w:val="clear" w:color="auto" w:fill="DBE5F1" w:themeFill="accent1" w:themeFillTint="33"/>
          </w:tcPr>
          <w:p w14:paraId="17A9BE42"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65F4A984"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8" w:type="pct"/>
            <w:shd w:val="clear" w:color="auto" w:fill="DBE5F1" w:themeFill="accent1" w:themeFillTint="33"/>
          </w:tcPr>
          <w:p w14:paraId="761807FD"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12F7695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38915FA9"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3C0FB88D"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4227D11D"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0C8E21D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43B55347"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1E48B5A5"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666D2F2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5A1432E8" w14:textId="77777777" w:rsidTr="00860D13">
        <w:tc>
          <w:tcPr>
            <w:tcW w:w="115" w:type="pct"/>
            <w:vAlign w:val="center"/>
          </w:tcPr>
          <w:p w14:paraId="646820CA" w14:textId="77777777" w:rsidR="00C33CD4" w:rsidRPr="00D33C68"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iC23</w:t>
            </w:r>
          </w:p>
        </w:tc>
        <w:tc>
          <w:tcPr>
            <w:tcW w:w="1639" w:type="pct"/>
          </w:tcPr>
          <w:p w14:paraId="09BEDDB9" w14:textId="77777777" w:rsidR="00C33CD4" w:rsidRPr="0028725C" w:rsidRDefault="00C33CD4" w:rsidP="00860D13">
            <w:pPr>
              <w:spacing w:before="60" w:after="60"/>
              <w:ind w:left="251"/>
              <w:rPr>
                <w:rFonts w:asciiTheme="minorHAnsi" w:hAnsiTheme="minorHAnsi" w:cstheme="minorHAnsi"/>
                <w:sz w:val="16"/>
                <w:szCs w:val="16"/>
              </w:rPr>
            </w:pPr>
            <w:r w:rsidRPr="0028725C">
              <w:rPr>
                <w:rFonts w:asciiTheme="minorHAnsi" w:hAnsiTheme="minorHAnsi" w:cstheme="minorHAnsi"/>
                <w:sz w:val="16"/>
                <w:szCs w:val="16"/>
              </w:rPr>
              <w:t xml:space="preserve">Percentuale di </w:t>
            </w:r>
            <w:r>
              <w:rPr>
                <w:rFonts w:asciiTheme="minorHAnsi" w:hAnsiTheme="minorHAnsi" w:cstheme="minorHAnsi"/>
                <w:sz w:val="16"/>
                <w:szCs w:val="16"/>
              </w:rPr>
              <w:t xml:space="preserve">immatricolati </w:t>
            </w:r>
            <w:r w:rsidRPr="0028725C">
              <w:rPr>
                <w:rFonts w:asciiTheme="minorHAnsi" w:hAnsiTheme="minorHAnsi" w:cstheme="minorHAnsi"/>
                <w:sz w:val="16"/>
                <w:szCs w:val="16"/>
              </w:rPr>
              <w:t xml:space="preserve">(L; LM; LMCU) </w:t>
            </w:r>
            <w:r>
              <w:rPr>
                <w:rFonts w:asciiTheme="minorHAnsi" w:hAnsiTheme="minorHAnsi" w:cstheme="minorHAnsi"/>
                <w:sz w:val="16"/>
                <w:szCs w:val="16"/>
              </w:rPr>
              <w:t>che proseguono la carriera al secondo anno in un differente CdS dell’Ateneo</w:t>
            </w:r>
            <w:r w:rsidRPr="0028725C">
              <w:rPr>
                <w:rFonts w:asciiTheme="minorHAnsi" w:hAnsiTheme="minorHAnsi" w:cstheme="minorHAnsi"/>
                <w:sz w:val="16"/>
                <w:szCs w:val="16"/>
              </w:rPr>
              <w:t>**</w:t>
            </w:r>
          </w:p>
        </w:tc>
        <w:tc>
          <w:tcPr>
            <w:tcW w:w="283" w:type="pct"/>
          </w:tcPr>
          <w:p w14:paraId="7A4CAABD" w14:textId="77777777" w:rsidR="00C33CD4" w:rsidRPr="0028725C" w:rsidRDefault="00C33CD4" w:rsidP="00860D13">
            <w:pPr>
              <w:tabs>
                <w:tab w:val="left" w:pos="1146"/>
                <w:tab w:val="center" w:pos="7888"/>
                <w:tab w:val="right" w:pos="10776"/>
              </w:tabs>
              <w:rPr>
                <w:rFonts w:asciiTheme="minorHAnsi" w:hAnsiTheme="minorHAnsi" w:cstheme="minorHAnsi"/>
                <w:b/>
                <w:sz w:val="18"/>
                <w:szCs w:val="16"/>
              </w:rPr>
            </w:pPr>
          </w:p>
        </w:tc>
        <w:tc>
          <w:tcPr>
            <w:tcW w:w="264" w:type="pct"/>
            <w:shd w:val="clear" w:color="auto" w:fill="DBE5F1" w:themeFill="accent1" w:themeFillTint="33"/>
          </w:tcPr>
          <w:p w14:paraId="6A3F1F20"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129A023E"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8" w:type="pct"/>
            <w:shd w:val="clear" w:color="auto" w:fill="DBE5F1" w:themeFill="accent1" w:themeFillTint="33"/>
          </w:tcPr>
          <w:p w14:paraId="3954C26A"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4" w:type="pct"/>
            <w:shd w:val="clear" w:color="auto" w:fill="auto"/>
          </w:tcPr>
          <w:p w14:paraId="03B337B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84" w:type="pct"/>
            <w:shd w:val="clear" w:color="auto" w:fill="DBE5F1" w:themeFill="accent1" w:themeFillTint="33"/>
          </w:tcPr>
          <w:p w14:paraId="0D6C83AE" w14:textId="77777777" w:rsidR="00C33CD4" w:rsidRPr="0028725C" w:rsidRDefault="00C33CD4" w:rsidP="00860D13">
            <w:pPr>
              <w:jc w:val="center"/>
              <w:rPr>
                <w:rFonts w:asciiTheme="minorHAnsi" w:hAnsiTheme="minorHAnsi" w:cstheme="minorHAnsi"/>
                <w:b/>
                <w:sz w:val="18"/>
              </w:rPr>
            </w:pPr>
          </w:p>
        </w:tc>
        <w:tc>
          <w:tcPr>
            <w:tcW w:w="267" w:type="pct"/>
            <w:shd w:val="clear" w:color="auto" w:fill="DBE5F1" w:themeFill="accent1" w:themeFillTint="33"/>
          </w:tcPr>
          <w:p w14:paraId="17045FCA" w14:textId="77777777" w:rsidR="00C33CD4" w:rsidRPr="0028725C" w:rsidRDefault="00C33CD4" w:rsidP="00860D13">
            <w:pPr>
              <w:jc w:val="center"/>
              <w:rPr>
                <w:rFonts w:asciiTheme="minorHAnsi" w:hAnsiTheme="minorHAnsi" w:cstheme="minorHAnsi"/>
                <w:b/>
                <w:sz w:val="18"/>
              </w:rPr>
            </w:pPr>
          </w:p>
        </w:tc>
        <w:tc>
          <w:tcPr>
            <w:tcW w:w="289" w:type="pct"/>
            <w:shd w:val="clear" w:color="auto" w:fill="DBE5F1" w:themeFill="accent1" w:themeFillTint="33"/>
          </w:tcPr>
          <w:p w14:paraId="1DDB76FE" w14:textId="77777777" w:rsidR="00C33CD4" w:rsidRPr="0028725C" w:rsidRDefault="00C33CD4" w:rsidP="00860D13">
            <w:pPr>
              <w:jc w:val="center"/>
              <w:rPr>
                <w:rFonts w:asciiTheme="minorHAnsi" w:hAnsiTheme="minorHAnsi" w:cstheme="minorHAnsi"/>
                <w:b/>
                <w:sz w:val="18"/>
              </w:rPr>
            </w:pPr>
          </w:p>
        </w:tc>
        <w:tc>
          <w:tcPr>
            <w:tcW w:w="264" w:type="pct"/>
            <w:shd w:val="clear" w:color="auto" w:fill="auto"/>
          </w:tcPr>
          <w:p w14:paraId="0770A101"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6" w:type="pct"/>
            <w:shd w:val="clear" w:color="auto" w:fill="DBE5F1" w:themeFill="accent1" w:themeFillTint="33"/>
          </w:tcPr>
          <w:p w14:paraId="06DD55B8"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5" w:type="pct"/>
            <w:shd w:val="clear" w:color="auto" w:fill="DBE5F1" w:themeFill="accent1" w:themeFillTint="33"/>
          </w:tcPr>
          <w:p w14:paraId="742E29B7"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c>
          <w:tcPr>
            <w:tcW w:w="267" w:type="pct"/>
            <w:shd w:val="clear" w:color="auto" w:fill="DBE5F1" w:themeFill="accent1" w:themeFillTint="33"/>
          </w:tcPr>
          <w:p w14:paraId="2A034253" w14:textId="77777777" w:rsidR="00C33CD4" w:rsidRPr="0028725C" w:rsidRDefault="00C33CD4" w:rsidP="00860D13">
            <w:pPr>
              <w:tabs>
                <w:tab w:val="left" w:pos="1146"/>
                <w:tab w:val="center" w:pos="7888"/>
                <w:tab w:val="right" w:pos="10776"/>
              </w:tabs>
              <w:rPr>
                <w:rFonts w:asciiTheme="minorHAnsi" w:hAnsiTheme="minorHAnsi" w:cstheme="minorHAnsi"/>
                <w:sz w:val="18"/>
                <w:szCs w:val="16"/>
              </w:rPr>
            </w:pPr>
          </w:p>
        </w:tc>
      </w:tr>
      <w:tr w:rsidR="00C33CD4" w:rsidRPr="000976E1" w14:paraId="56543311" w14:textId="77777777" w:rsidTr="00860D13">
        <w:tc>
          <w:tcPr>
            <w:tcW w:w="115" w:type="pct"/>
            <w:vAlign w:val="center"/>
          </w:tcPr>
          <w:p w14:paraId="53F1D66E" w14:textId="77777777" w:rsidR="00C33CD4" w:rsidRPr="00B06F39"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iC24</w:t>
            </w:r>
          </w:p>
        </w:tc>
        <w:tc>
          <w:tcPr>
            <w:tcW w:w="1639" w:type="pct"/>
          </w:tcPr>
          <w:p w14:paraId="7FBC263B" w14:textId="77777777" w:rsidR="00C33CD4" w:rsidRPr="0028725C" w:rsidRDefault="00C33CD4" w:rsidP="00860D13">
            <w:pPr>
              <w:spacing w:before="60" w:after="60"/>
              <w:ind w:left="251"/>
              <w:rPr>
                <w:rFonts w:cstheme="minorHAnsi"/>
                <w:sz w:val="16"/>
                <w:szCs w:val="16"/>
              </w:rPr>
            </w:pPr>
            <w:r w:rsidRPr="0028725C">
              <w:rPr>
                <w:rFonts w:asciiTheme="minorHAnsi" w:hAnsiTheme="minorHAnsi" w:cstheme="minorHAnsi"/>
                <w:sz w:val="16"/>
                <w:szCs w:val="16"/>
              </w:rPr>
              <w:t>Percentuale di abbandoni del CdS dopo N+1 anni**</w:t>
            </w:r>
          </w:p>
        </w:tc>
        <w:tc>
          <w:tcPr>
            <w:tcW w:w="283" w:type="pct"/>
          </w:tcPr>
          <w:p w14:paraId="70139154" w14:textId="77777777" w:rsidR="00C33CD4" w:rsidRPr="0028725C" w:rsidRDefault="00C33CD4" w:rsidP="00860D13">
            <w:pPr>
              <w:tabs>
                <w:tab w:val="left" w:pos="1146"/>
                <w:tab w:val="center" w:pos="7888"/>
                <w:tab w:val="right" w:pos="10776"/>
              </w:tabs>
              <w:rPr>
                <w:rFonts w:cstheme="minorHAnsi"/>
                <w:b/>
                <w:sz w:val="18"/>
                <w:szCs w:val="16"/>
              </w:rPr>
            </w:pPr>
          </w:p>
        </w:tc>
        <w:tc>
          <w:tcPr>
            <w:tcW w:w="264" w:type="pct"/>
            <w:shd w:val="clear" w:color="auto" w:fill="DBE5F1" w:themeFill="accent1" w:themeFillTint="33"/>
          </w:tcPr>
          <w:p w14:paraId="39BB32EF"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5D9DD88F" w14:textId="77777777" w:rsidR="00C33CD4" w:rsidRPr="0028725C" w:rsidRDefault="00C33CD4" w:rsidP="00860D13">
            <w:pPr>
              <w:tabs>
                <w:tab w:val="left" w:pos="1146"/>
                <w:tab w:val="center" w:pos="7888"/>
                <w:tab w:val="right" w:pos="10776"/>
              </w:tabs>
              <w:rPr>
                <w:rFonts w:cstheme="minorHAnsi"/>
                <w:sz w:val="18"/>
                <w:szCs w:val="16"/>
              </w:rPr>
            </w:pPr>
          </w:p>
        </w:tc>
        <w:tc>
          <w:tcPr>
            <w:tcW w:w="268" w:type="pct"/>
            <w:shd w:val="clear" w:color="auto" w:fill="DBE5F1" w:themeFill="accent1" w:themeFillTint="33"/>
          </w:tcPr>
          <w:p w14:paraId="0B89C8B5" w14:textId="77777777" w:rsidR="00C33CD4" w:rsidRPr="0028725C" w:rsidRDefault="00C33CD4" w:rsidP="00860D13">
            <w:pPr>
              <w:tabs>
                <w:tab w:val="left" w:pos="1146"/>
                <w:tab w:val="center" w:pos="7888"/>
                <w:tab w:val="right" w:pos="10776"/>
              </w:tabs>
              <w:rPr>
                <w:rFonts w:cstheme="minorHAnsi"/>
                <w:sz w:val="18"/>
                <w:szCs w:val="16"/>
              </w:rPr>
            </w:pPr>
          </w:p>
        </w:tc>
        <w:tc>
          <w:tcPr>
            <w:tcW w:w="264" w:type="pct"/>
            <w:shd w:val="clear" w:color="auto" w:fill="auto"/>
          </w:tcPr>
          <w:p w14:paraId="3FE58AAA" w14:textId="77777777" w:rsidR="00C33CD4" w:rsidRPr="0028725C" w:rsidRDefault="00C33CD4" w:rsidP="00860D13">
            <w:pPr>
              <w:tabs>
                <w:tab w:val="left" w:pos="1146"/>
                <w:tab w:val="center" w:pos="7888"/>
                <w:tab w:val="right" w:pos="10776"/>
              </w:tabs>
              <w:rPr>
                <w:rFonts w:cstheme="minorHAnsi"/>
                <w:sz w:val="18"/>
                <w:szCs w:val="16"/>
              </w:rPr>
            </w:pPr>
          </w:p>
        </w:tc>
        <w:tc>
          <w:tcPr>
            <w:tcW w:w="284" w:type="pct"/>
            <w:shd w:val="clear" w:color="auto" w:fill="DBE5F1" w:themeFill="accent1" w:themeFillTint="33"/>
          </w:tcPr>
          <w:p w14:paraId="64057D76" w14:textId="77777777" w:rsidR="00C33CD4" w:rsidRPr="0028725C" w:rsidRDefault="00C33CD4" w:rsidP="00860D13">
            <w:pPr>
              <w:jc w:val="center"/>
              <w:rPr>
                <w:rFonts w:cstheme="minorHAnsi"/>
                <w:b/>
                <w:sz w:val="18"/>
              </w:rPr>
            </w:pPr>
          </w:p>
        </w:tc>
        <w:tc>
          <w:tcPr>
            <w:tcW w:w="267" w:type="pct"/>
            <w:shd w:val="clear" w:color="auto" w:fill="DBE5F1" w:themeFill="accent1" w:themeFillTint="33"/>
          </w:tcPr>
          <w:p w14:paraId="41AB12AD" w14:textId="77777777" w:rsidR="00C33CD4" w:rsidRPr="0028725C" w:rsidRDefault="00C33CD4" w:rsidP="00860D13">
            <w:pPr>
              <w:jc w:val="center"/>
              <w:rPr>
                <w:rFonts w:cstheme="minorHAnsi"/>
                <w:b/>
                <w:sz w:val="18"/>
              </w:rPr>
            </w:pPr>
          </w:p>
        </w:tc>
        <w:tc>
          <w:tcPr>
            <w:tcW w:w="289" w:type="pct"/>
            <w:shd w:val="clear" w:color="auto" w:fill="DBE5F1" w:themeFill="accent1" w:themeFillTint="33"/>
          </w:tcPr>
          <w:p w14:paraId="5AF84585" w14:textId="77777777" w:rsidR="00C33CD4" w:rsidRPr="0028725C" w:rsidRDefault="00C33CD4" w:rsidP="00860D13">
            <w:pPr>
              <w:jc w:val="center"/>
              <w:rPr>
                <w:rFonts w:cstheme="minorHAnsi"/>
                <w:b/>
                <w:sz w:val="18"/>
              </w:rPr>
            </w:pPr>
          </w:p>
        </w:tc>
        <w:tc>
          <w:tcPr>
            <w:tcW w:w="264" w:type="pct"/>
            <w:shd w:val="clear" w:color="auto" w:fill="auto"/>
          </w:tcPr>
          <w:p w14:paraId="018FF4E2" w14:textId="77777777" w:rsidR="00C33CD4" w:rsidRPr="0028725C" w:rsidRDefault="00C33CD4" w:rsidP="00860D13">
            <w:pPr>
              <w:tabs>
                <w:tab w:val="left" w:pos="1146"/>
                <w:tab w:val="center" w:pos="7888"/>
                <w:tab w:val="right" w:pos="10776"/>
              </w:tabs>
              <w:rPr>
                <w:rFonts w:cstheme="minorHAnsi"/>
                <w:sz w:val="18"/>
                <w:szCs w:val="16"/>
              </w:rPr>
            </w:pPr>
          </w:p>
        </w:tc>
        <w:tc>
          <w:tcPr>
            <w:tcW w:w="266" w:type="pct"/>
            <w:shd w:val="clear" w:color="auto" w:fill="DBE5F1" w:themeFill="accent1" w:themeFillTint="33"/>
          </w:tcPr>
          <w:p w14:paraId="0AB2355B"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71B5A0D3" w14:textId="77777777" w:rsidR="00C33CD4" w:rsidRPr="0028725C" w:rsidRDefault="00C33CD4" w:rsidP="00860D13">
            <w:pPr>
              <w:tabs>
                <w:tab w:val="left" w:pos="1146"/>
                <w:tab w:val="center" w:pos="7888"/>
                <w:tab w:val="right" w:pos="10776"/>
              </w:tabs>
              <w:rPr>
                <w:rFonts w:cstheme="minorHAnsi"/>
                <w:sz w:val="18"/>
                <w:szCs w:val="16"/>
              </w:rPr>
            </w:pPr>
          </w:p>
        </w:tc>
        <w:tc>
          <w:tcPr>
            <w:tcW w:w="267" w:type="pct"/>
            <w:shd w:val="clear" w:color="auto" w:fill="DBE5F1" w:themeFill="accent1" w:themeFillTint="33"/>
          </w:tcPr>
          <w:p w14:paraId="5FE7AFE8" w14:textId="77777777" w:rsidR="00C33CD4" w:rsidRPr="0028725C" w:rsidRDefault="00C33CD4" w:rsidP="00860D13">
            <w:pPr>
              <w:tabs>
                <w:tab w:val="left" w:pos="1146"/>
                <w:tab w:val="center" w:pos="7888"/>
                <w:tab w:val="right" w:pos="10776"/>
              </w:tabs>
              <w:rPr>
                <w:rFonts w:cstheme="minorHAnsi"/>
                <w:sz w:val="18"/>
                <w:szCs w:val="16"/>
              </w:rPr>
            </w:pPr>
          </w:p>
        </w:tc>
      </w:tr>
    </w:tbl>
    <w:p w14:paraId="727586FD" w14:textId="77777777" w:rsidR="00C33CD4" w:rsidRDefault="00C33CD4" w:rsidP="00C33CD4">
      <w:pPr>
        <w:keepNext/>
        <w:keepLines/>
        <w:spacing w:before="120" w:after="240"/>
        <w:jc w:val="both"/>
        <w:outlineLvl w:val="2"/>
        <w:rPr>
          <w:rFonts w:eastAsiaTheme="majorEastAsia" w:cstheme="minorHAnsi"/>
          <w:bCs/>
          <w:smallCaps/>
          <w:color w:val="4F81BD" w:themeColor="accent1"/>
          <w:lang w:val="it-IT"/>
        </w:rPr>
      </w:pPr>
    </w:p>
    <w:p w14:paraId="253BBC68" w14:textId="77777777" w:rsidR="00C33CD4" w:rsidRDefault="00C33CD4">
      <w:pPr>
        <w:rPr>
          <w:rFonts w:eastAsiaTheme="majorEastAsia" w:cstheme="minorHAnsi"/>
          <w:bCs/>
          <w:smallCaps/>
          <w:color w:val="4F81BD" w:themeColor="accent1"/>
          <w:lang w:val="it-IT"/>
        </w:rPr>
      </w:pPr>
      <w:r>
        <w:rPr>
          <w:rFonts w:eastAsiaTheme="majorEastAsia" w:cstheme="minorHAnsi"/>
          <w:bCs/>
          <w:smallCaps/>
          <w:color w:val="4F81BD" w:themeColor="accent1"/>
          <w:lang w:val="it-IT"/>
        </w:rPr>
        <w:br w:type="page"/>
      </w:r>
    </w:p>
    <w:p w14:paraId="77380091" w14:textId="21C888FB" w:rsidR="00C33CD4" w:rsidRPr="00C33CD4" w:rsidRDefault="00C33CD4" w:rsidP="00C33CD4">
      <w:pPr>
        <w:keepNext/>
        <w:keepLines/>
        <w:spacing w:before="120" w:after="240"/>
        <w:jc w:val="both"/>
        <w:outlineLvl w:val="2"/>
        <w:rPr>
          <w:rFonts w:eastAsiaTheme="majorEastAsia" w:cstheme="minorHAnsi"/>
          <w:bCs/>
          <w:smallCaps/>
          <w:color w:val="4F81BD" w:themeColor="accent1"/>
          <w:lang w:val="it-IT"/>
        </w:rPr>
      </w:pPr>
      <w:r w:rsidRPr="00C33CD4">
        <w:rPr>
          <w:rFonts w:eastAsiaTheme="majorEastAsia" w:cstheme="minorHAnsi"/>
          <w:bCs/>
          <w:smallCaps/>
          <w:color w:val="4F81BD" w:themeColor="accent1"/>
          <w:lang w:val="it-IT"/>
        </w:rPr>
        <w:lastRenderedPageBreak/>
        <w:t>Indicatori di approfondimento per la sperimentazione – Soddisfazione e occupabilità</w:t>
      </w:r>
    </w:p>
    <w:tbl>
      <w:tblPr>
        <w:tblStyle w:val="Grigliatabella1"/>
        <w:tblW w:w="5205" w:type="pct"/>
        <w:tblInd w:w="-289" w:type="dxa"/>
        <w:tblLayout w:type="fixed"/>
        <w:tblCellMar>
          <w:left w:w="28" w:type="dxa"/>
          <w:right w:w="28" w:type="dxa"/>
        </w:tblCellMar>
        <w:tblLook w:val="04A0" w:firstRow="1" w:lastRow="0" w:firstColumn="1" w:lastColumn="0" w:noHBand="0" w:noVBand="1"/>
      </w:tblPr>
      <w:tblGrid>
        <w:gridCol w:w="233"/>
        <w:gridCol w:w="3310"/>
        <w:gridCol w:w="571"/>
        <w:gridCol w:w="533"/>
        <w:gridCol w:w="535"/>
        <w:gridCol w:w="545"/>
        <w:gridCol w:w="533"/>
        <w:gridCol w:w="573"/>
        <w:gridCol w:w="539"/>
        <w:gridCol w:w="584"/>
        <w:gridCol w:w="533"/>
        <w:gridCol w:w="537"/>
        <w:gridCol w:w="535"/>
        <w:gridCol w:w="535"/>
      </w:tblGrid>
      <w:tr w:rsidR="00C33CD4" w:rsidRPr="0028725C" w14:paraId="16B92D52" w14:textId="77777777" w:rsidTr="00860D13">
        <w:tc>
          <w:tcPr>
            <w:tcW w:w="115" w:type="pct"/>
            <w:vMerge w:val="restart"/>
            <w:shd w:val="clear" w:color="auto" w:fill="DBE5F1" w:themeFill="accent1" w:themeFillTint="33"/>
            <w:vAlign w:val="center"/>
          </w:tcPr>
          <w:p w14:paraId="3A7AC25F" w14:textId="77777777" w:rsidR="00C33CD4" w:rsidRPr="0028725C" w:rsidRDefault="00C33CD4" w:rsidP="00860D13">
            <w:pPr>
              <w:jc w:val="center"/>
              <w:rPr>
                <w:rFonts w:cstheme="minorHAnsi"/>
                <w:b/>
                <w:sz w:val="18"/>
              </w:rPr>
            </w:pPr>
            <w:r w:rsidRPr="00D33C68">
              <w:rPr>
                <w:rFonts w:asciiTheme="minorHAnsi" w:hAnsiTheme="minorHAnsi" w:cstheme="minorHAnsi"/>
                <w:b/>
                <w:sz w:val="18"/>
              </w:rPr>
              <w:t>Id</w:t>
            </w:r>
          </w:p>
        </w:tc>
        <w:tc>
          <w:tcPr>
            <w:tcW w:w="1639" w:type="pct"/>
            <w:vMerge w:val="restart"/>
            <w:shd w:val="clear" w:color="auto" w:fill="DBE5F1" w:themeFill="accent1" w:themeFillTint="33"/>
            <w:vAlign w:val="center"/>
          </w:tcPr>
          <w:p w14:paraId="127F8E8E"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Indicatore</w:t>
            </w:r>
          </w:p>
        </w:tc>
        <w:tc>
          <w:tcPr>
            <w:tcW w:w="1080" w:type="pct"/>
            <w:gridSpan w:val="4"/>
            <w:shd w:val="clear" w:color="auto" w:fill="DBE5F1" w:themeFill="accent1" w:themeFillTint="33"/>
            <w:vAlign w:val="center"/>
          </w:tcPr>
          <w:p w14:paraId="428CA179"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2015/16</w:t>
            </w:r>
          </w:p>
        </w:tc>
        <w:tc>
          <w:tcPr>
            <w:tcW w:w="1104" w:type="pct"/>
            <w:gridSpan w:val="4"/>
            <w:shd w:val="clear" w:color="auto" w:fill="DBE5F1" w:themeFill="accent1" w:themeFillTint="33"/>
          </w:tcPr>
          <w:p w14:paraId="281B682A" w14:textId="77777777" w:rsidR="00C33CD4" w:rsidRPr="0028725C" w:rsidRDefault="00C33CD4" w:rsidP="00860D13">
            <w:pPr>
              <w:tabs>
                <w:tab w:val="left" w:pos="838"/>
                <w:tab w:val="left" w:pos="1279"/>
                <w:tab w:val="center" w:pos="1672"/>
                <w:tab w:val="center" w:pos="3019"/>
              </w:tabs>
              <w:rPr>
                <w:rFonts w:asciiTheme="minorHAnsi" w:hAnsiTheme="minorHAnsi" w:cstheme="minorHAnsi"/>
                <w:b/>
                <w:sz w:val="18"/>
              </w:rPr>
            </w:pPr>
            <w:r>
              <w:rPr>
                <w:rFonts w:asciiTheme="minorHAnsi" w:hAnsiTheme="minorHAnsi" w:cstheme="minorHAnsi"/>
                <w:b/>
                <w:sz w:val="18"/>
              </w:rPr>
              <w:tab/>
            </w:r>
            <w:r>
              <w:rPr>
                <w:rFonts w:asciiTheme="minorHAnsi" w:hAnsiTheme="minorHAnsi" w:cstheme="minorHAnsi"/>
                <w:b/>
                <w:sz w:val="18"/>
              </w:rPr>
              <w:tab/>
            </w:r>
            <w:r>
              <w:rPr>
                <w:rFonts w:asciiTheme="minorHAnsi" w:hAnsiTheme="minorHAnsi" w:cstheme="minorHAnsi"/>
                <w:b/>
                <w:sz w:val="18"/>
              </w:rPr>
              <w:tab/>
            </w:r>
            <w:r w:rsidRPr="0028725C">
              <w:rPr>
                <w:rFonts w:asciiTheme="minorHAnsi" w:hAnsiTheme="minorHAnsi" w:cstheme="minorHAnsi"/>
                <w:b/>
                <w:sz w:val="18"/>
              </w:rPr>
              <w:t>2014/15</w:t>
            </w:r>
          </w:p>
        </w:tc>
        <w:tc>
          <w:tcPr>
            <w:tcW w:w="1062" w:type="pct"/>
            <w:gridSpan w:val="4"/>
            <w:shd w:val="clear" w:color="auto" w:fill="DBE5F1" w:themeFill="accent1" w:themeFillTint="33"/>
          </w:tcPr>
          <w:p w14:paraId="3E77D87E"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2013/14</w:t>
            </w:r>
          </w:p>
        </w:tc>
      </w:tr>
      <w:tr w:rsidR="00C33CD4" w:rsidRPr="0028725C" w14:paraId="622A48CE" w14:textId="77777777" w:rsidTr="00860D13">
        <w:trPr>
          <w:trHeight w:val="167"/>
        </w:trPr>
        <w:tc>
          <w:tcPr>
            <w:tcW w:w="115" w:type="pct"/>
            <w:vMerge/>
            <w:shd w:val="clear" w:color="auto" w:fill="DBE5F1" w:themeFill="accent1" w:themeFillTint="33"/>
          </w:tcPr>
          <w:p w14:paraId="590C6A92"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cstheme="minorHAnsi"/>
                <w:b/>
                <w:i/>
                <w:iCs/>
                <w:sz w:val="18"/>
                <w:szCs w:val="16"/>
                <w:shd w:val="clear" w:color="auto" w:fill="FFFFFF"/>
              </w:rPr>
            </w:pPr>
          </w:p>
        </w:tc>
        <w:tc>
          <w:tcPr>
            <w:tcW w:w="1639" w:type="pct"/>
            <w:vMerge/>
            <w:shd w:val="clear" w:color="auto" w:fill="DBE5F1" w:themeFill="accent1" w:themeFillTint="33"/>
            <w:vAlign w:val="center"/>
          </w:tcPr>
          <w:p w14:paraId="4C613D54"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asciiTheme="minorHAnsi" w:hAnsiTheme="minorHAnsi" w:cstheme="minorHAnsi"/>
                <w:b/>
                <w:i/>
                <w:iCs/>
                <w:sz w:val="18"/>
                <w:szCs w:val="16"/>
                <w:shd w:val="clear" w:color="auto" w:fill="FFFFFF"/>
              </w:rPr>
            </w:pPr>
          </w:p>
        </w:tc>
        <w:tc>
          <w:tcPr>
            <w:tcW w:w="283" w:type="pct"/>
            <w:vMerge w:val="restart"/>
            <w:shd w:val="clear" w:color="auto" w:fill="DBE5F1" w:themeFill="accent1" w:themeFillTint="33"/>
            <w:vAlign w:val="center"/>
          </w:tcPr>
          <w:p w14:paraId="497A94A2"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CdS</w:t>
            </w:r>
          </w:p>
        </w:tc>
        <w:tc>
          <w:tcPr>
            <w:tcW w:w="797" w:type="pct"/>
            <w:gridSpan w:val="3"/>
            <w:shd w:val="clear" w:color="auto" w:fill="DBE5F1" w:themeFill="accent1" w:themeFillTint="33"/>
            <w:vAlign w:val="center"/>
          </w:tcPr>
          <w:p w14:paraId="7EA4F1E0"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CdS della stessa classe</w:t>
            </w:r>
          </w:p>
        </w:tc>
        <w:tc>
          <w:tcPr>
            <w:tcW w:w="264" w:type="pct"/>
            <w:shd w:val="clear" w:color="auto" w:fill="DBE5F1" w:themeFill="accent1" w:themeFillTint="33"/>
            <w:vAlign w:val="center"/>
          </w:tcPr>
          <w:p w14:paraId="18E01537"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b/>
                <w:sz w:val="18"/>
              </w:rPr>
              <w:t>CdS</w:t>
            </w:r>
          </w:p>
        </w:tc>
        <w:tc>
          <w:tcPr>
            <w:tcW w:w="840" w:type="pct"/>
            <w:gridSpan w:val="3"/>
            <w:shd w:val="clear" w:color="auto" w:fill="DBE5F1" w:themeFill="accent1" w:themeFillTint="33"/>
            <w:vAlign w:val="center"/>
          </w:tcPr>
          <w:p w14:paraId="679A95C0"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CdS della stessa classe</w:t>
            </w:r>
          </w:p>
        </w:tc>
        <w:tc>
          <w:tcPr>
            <w:tcW w:w="264" w:type="pct"/>
            <w:shd w:val="clear" w:color="auto" w:fill="DBE5F1" w:themeFill="accent1" w:themeFillTint="33"/>
            <w:vAlign w:val="center"/>
          </w:tcPr>
          <w:p w14:paraId="306FDE7D"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b/>
                <w:sz w:val="18"/>
              </w:rPr>
              <w:t>CdS</w:t>
            </w:r>
          </w:p>
        </w:tc>
        <w:tc>
          <w:tcPr>
            <w:tcW w:w="798" w:type="pct"/>
            <w:gridSpan w:val="3"/>
            <w:shd w:val="clear" w:color="auto" w:fill="DBE5F1" w:themeFill="accent1" w:themeFillTint="33"/>
            <w:vAlign w:val="center"/>
          </w:tcPr>
          <w:p w14:paraId="4EB71EED"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CdS della stessa classe</w:t>
            </w:r>
          </w:p>
        </w:tc>
      </w:tr>
      <w:tr w:rsidR="00C33CD4" w:rsidRPr="0028725C" w14:paraId="261BE59D" w14:textId="77777777" w:rsidTr="00860D13">
        <w:tc>
          <w:tcPr>
            <w:tcW w:w="115" w:type="pct"/>
            <w:vMerge/>
            <w:shd w:val="clear" w:color="auto" w:fill="FFFFCC"/>
          </w:tcPr>
          <w:p w14:paraId="0B37F775"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cstheme="minorHAnsi"/>
                <w:b/>
                <w:i/>
                <w:iCs/>
                <w:sz w:val="18"/>
                <w:szCs w:val="16"/>
                <w:shd w:val="clear" w:color="auto" w:fill="FFFFFF"/>
              </w:rPr>
            </w:pPr>
          </w:p>
        </w:tc>
        <w:tc>
          <w:tcPr>
            <w:tcW w:w="1639" w:type="pct"/>
            <w:vMerge/>
            <w:shd w:val="clear" w:color="auto" w:fill="FFFFCC"/>
          </w:tcPr>
          <w:p w14:paraId="7D1CF733" w14:textId="77777777" w:rsidR="00C33CD4" w:rsidRPr="0028725C" w:rsidRDefault="00C33CD4" w:rsidP="00860D13">
            <w:pPr>
              <w:widowControl w:val="0"/>
              <w:tabs>
                <w:tab w:val="left" w:pos="1146"/>
                <w:tab w:val="center" w:pos="7888"/>
                <w:tab w:val="right" w:pos="10776"/>
              </w:tabs>
              <w:autoSpaceDE w:val="0"/>
              <w:autoSpaceDN w:val="0"/>
              <w:adjustRightInd w:val="0"/>
              <w:ind w:right="833"/>
              <w:jc w:val="center"/>
              <w:rPr>
                <w:rFonts w:asciiTheme="minorHAnsi" w:hAnsiTheme="minorHAnsi" w:cstheme="minorHAnsi"/>
                <w:b/>
                <w:i/>
                <w:iCs/>
                <w:sz w:val="18"/>
                <w:szCs w:val="16"/>
                <w:shd w:val="clear" w:color="auto" w:fill="FFFFFF"/>
              </w:rPr>
            </w:pPr>
          </w:p>
        </w:tc>
        <w:tc>
          <w:tcPr>
            <w:tcW w:w="283" w:type="pct"/>
            <w:vMerge/>
            <w:shd w:val="clear" w:color="auto" w:fill="FFFFCC"/>
            <w:vAlign w:val="center"/>
          </w:tcPr>
          <w:p w14:paraId="5B446C77" w14:textId="77777777" w:rsidR="00C33CD4" w:rsidRPr="0028725C" w:rsidRDefault="00C33CD4" w:rsidP="00860D13">
            <w:pPr>
              <w:jc w:val="center"/>
              <w:rPr>
                <w:rFonts w:asciiTheme="minorHAnsi" w:hAnsiTheme="minorHAnsi" w:cstheme="minorHAnsi"/>
                <w:b/>
                <w:sz w:val="18"/>
              </w:rPr>
            </w:pPr>
          </w:p>
        </w:tc>
        <w:tc>
          <w:tcPr>
            <w:tcW w:w="264" w:type="pct"/>
            <w:shd w:val="clear" w:color="auto" w:fill="DBE5F1" w:themeFill="accent1" w:themeFillTint="33"/>
            <w:vAlign w:val="center"/>
          </w:tcPr>
          <w:p w14:paraId="6B0204B1"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nell’Ateneo</w:t>
            </w:r>
          </w:p>
        </w:tc>
        <w:tc>
          <w:tcPr>
            <w:tcW w:w="263" w:type="pct"/>
            <w:shd w:val="clear" w:color="auto" w:fill="DBE5F1" w:themeFill="accent1" w:themeFillTint="33"/>
            <w:vAlign w:val="center"/>
          </w:tcPr>
          <w:p w14:paraId="477AF6FB"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nell’area geo</w:t>
            </w:r>
          </w:p>
        </w:tc>
        <w:tc>
          <w:tcPr>
            <w:tcW w:w="270" w:type="pct"/>
            <w:shd w:val="clear" w:color="auto" w:fill="DBE5F1" w:themeFill="accent1" w:themeFillTint="33"/>
            <w:vAlign w:val="center"/>
          </w:tcPr>
          <w:p w14:paraId="5361DE9D"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in Italia</w:t>
            </w:r>
          </w:p>
        </w:tc>
        <w:tc>
          <w:tcPr>
            <w:tcW w:w="264" w:type="pct"/>
            <w:shd w:val="clear" w:color="auto" w:fill="DBE5F1" w:themeFill="accent1" w:themeFillTint="33"/>
            <w:vAlign w:val="center"/>
          </w:tcPr>
          <w:p w14:paraId="6CA6084C" w14:textId="77777777" w:rsidR="00C33CD4" w:rsidRPr="0028725C" w:rsidRDefault="00C33CD4" w:rsidP="00860D13">
            <w:pPr>
              <w:jc w:val="center"/>
              <w:rPr>
                <w:rFonts w:asciiTheme="minorHAnsi" w:hAnsiTheme="minorHAnsi" w:cstheme="minorHAnsi"/>
                <w:b/>
                <w:sz w:val="18"/>
              </w:rPr>
            </w:pPr>
          </w:p>
        </w:tc>
        <w:tc>
          <w:tcPr>
            <w:tcW w:w="284" w:type="pct"/>
            <w:shd w:val="clear" w:color="auto" w:fill="DBE5F1" w:themeFill="accent1" w:themeFillTint="33"/>
            <w:vAlign w:val="center"/>
          </w:tcPr>
          <w:p w14:paraId="38992E97"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nell’Ateneo</w:t>
            </w:r>
          </w:p>
        </w:tc>
        <w:tc>
          <w:tcPr>
            <w:tcW w:w="267" w:type="pct"/>
            <w:shd w:val="clear" w:color="auto" w:fill="DBE5F1" w:themeFill="accent1" w:themeFillTint="33"/>
            <w:vAlign w:val="center"/>
          </w:tcPr>
          <w:p w14:paraId="679D2EBF"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nell’area geo</w:t>
            </w:r>
          </w:p>
        </w:tc>
        <w:tc>
          <w:tcPr>
            <w:tcW w:w="289" w:type="pct"/>
            <w:shd w:val="clear" w:color="auto" w:fill="DBE5F1" w:themeFill="accent1" w:themeFillTint="33"/>
            <w:vAlign w:val="center"/>
          </w:tcPr>
          <w:p w14:paraId="141731B4" w14:textId="77777777" w:rsidR="00C33CD4" w:rsidRPr="0028725C" w:rsidRDefault="00C33CD4" w:rsidP="00860D13">
            <w:pPr>
              <w:jc w:val="center"/>
              <w:rPr>
                <w:rFonts w:asciiTheme="minorHAnsi" w:hAnsiTheme="minorHAnsi" w:cstheme="minorHAnsi"/>
                <w:b/>
                <w:sz w:val="18"/>
              </w:rPr>
            </w:pPr>
            <w:r w:rsidRPr="0028725C">
              <w:rPr>
                <w:rFonts w:asciiTheme="minorHAnsi" w:hAnsiTheme="minorHAnsi" w:cstheme="minorHAnsi"/>
                <w:i/>
                <w:sz w:val="14"/>
                <w:szCs w:val="14"/>
              </w:rPr>
              <w:t>in Italia</w:t>
            </w:r>
          </w:p>
        </w:tc>
        <w:tc>
          <w:tcPr>
            <w:tcW w:w="264" w:type="pct"/>
            <w:shd w:val="clear" w:color="auto" w:fill="DBE5F1" w:themeFill="accent1" w:themeFillTint="33"/>
            <w:vAlign w:val="center"/>
          </w:tcPr>
          <w:p w14:paraId="58DA7179" w14:textId="77777777" w:rsidR="00C33CD4" w:rsidRPr="0028725C" w:rsidRDefault="00C33CD4" w:rsidP="00860D13">
            <w:pPr>
              <w:jc w:val="center"/>
              <w:rPr>
                <w:rFonts w:asciiTheme="minorHAnsi" w:hAnsiTheme="minorHAnsi" w:cstheme="minorHAnsi"/>
                <w:i/>
                <w:sz w:val="14"/>
                <w:szCs w:val="14"/>
              </w:rPr>
            </w:pPr>
          </w:p>
        </w:tc>
        <w:tc>
          <w:tcPr>
            <w:tcW w:w="266" w:type="pct"/>
            <w:shd w:val="clear" w:color="auto" w:fill="DBE5F1" w:themeFill="accent1" w:themeFillTint="33"/>
            <w:vAlign w:val="center"/>
          </w:tcPr>
          <w:p w14:paraId="4F4019CE"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nell’Ateneo</w:t>
            </w:r>
          </w:p>
        </w:tc>
        <w:tc>
          <w:tcPr>
            <w:tcW w:w="265" w:type="pct"/>
            <w:shd w:val="clear" w:color="auto" w:fill="DBE5F1" w:themeFill="accent1" w:themeFillTint="33"/>
            <w:vAlign w:val="center"/>
          </w:tcPr>
          <w:p w14:paraId="692ACE6C"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nell’area geo</w:t>
            </w:r>
          </w:p>
        </w:tc>
        <w:tc>
          <w:tcPr>
            <w:tcW w:w="267" w:type="pct"/>
            <w:shd w:val="clear" w:color="auto" w:fill="DBE5F1" w:themeFill="accent1" w:themeFillTint="33"/>
            <w:vAlign w:val="center"/>
          </w:tcPr>
          <w:p w14:paraId="2A3DF63A" w14:textId="77777777" w:rsidR="00C33CD4" w:rsidRPr="0028725C" w:rsidRDefault="00C33CD4" w:rsidP="00860D13">
            <w:pPr>
              <w:jc w:val="center"/>
              <w:rPr>
                <w:rFonts w:asciiTheme="minorHAnsi" w:hAnsiTheme="minorHAnsi" w:cstheme="minorHAnsi"/>
                <w:i/>
                <w:sz w:val="14"/>
                <w:szCs w:val="14"/>
              </w:rPr>
            </w:pPr>
            <w:r w:rsidRPr="0028725C">
              <w:rPr>
                <w:rFonts w:asciiTheme="minorHAnsi" w:hAnsiTheme="minorHAnsi" w:cstheme="minorHAnsi"/>
                <w:i/>
                <w:sz w:val="14"/>
                <w:szCs w:val="14"/>
              </w:rPr>
              <w:t>in Italia</w:t>
            </w:r>
          </w:p>
        </w:tc>
      </w:tr>
      <w:tr w:rsidR="00C33CD4" w:rsidRPr="000976E1" w14:paraId="77BE013A" w14:textId="77777777" w:rsidTr="00860D13">
        <w:tc>
          <w:tcPr>
            <w:tcW w:w="115" w:type="pct"/>
            <w:vAlign w:val="center"/>
          </w:tcPr>
          <w:p w14:paraId="17448A02" w14:textId="77777777" w:rsidR="00C33CD4" w:rsidRPr="00B06F39"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iC25</w:t>
            </w:r>
          </w:p>
        </w:tc>
        <w:tc>
          <w:tcPr>
            <w:tcW w:w="1639" w:type="pct"/>
          </w:tcPr>
          <w:p w14:paraId="3B6F3DA0" w14:textId="77777777" w:rsidR="00C33CD4" w:rsidRPr="0028725C" w:rsidRDefault="00C33CD4" w:rsidP="00860D13">
            <w:pPr>
              <w:spacing w:before="60" w:after="60"/>
              <w:ind w:left="251"/>
              <w:rPr>
                <w:rFonts w:cstheme="minorHAnsi"/>
                <w:sz w:val="16"/>
                <w:szCs w:val="16"/>
              </w:rPr>
            </w:pPr>
            <w:r>
              <w:rPr>
                <w:rFonts w:asciiTheme="minorHAnsi" w:hAnsiTheme="minorHAnsi" w:cstheme="minorHAnsi"/>
                <w:sz w:val="16"/>
                <w:szCs w:val="16"/>
              </w:rPr>
              <w:t>Proporzione di laureanti</w:t>
            </w:r>
            <w:r w:rsidRPr="0028725C">
              <w:rPr>
                <w:rFonts w:asciiTheme="minorHAnsi" w:hAnsiTheme="minorHAnsi" w:cstheme="minorHAnsi"/>
                <w:sz w:val="16"/>
                <w:szCs w:val="16"/>
              </w:rPr>
              <w:t xml:space="preserve"> complessivamente soddisfatti del CdS</w:t>
            </w:r>
          </w:p>
        </w:tc>
        <w:tc>
          <w:tcPr>
            <w:tcW w:w="283" w:type="pct"/>
          </w:tcPr>
          <w:p w14:paraId="359C073B" w14:textId="77777777" w:rsidR="00C33CD4" w:rsidRPr="0028725C" w:rsidRDefault="00C33CD4" w:rsidP="00860D13">
            <w:pPr>
              <w:tabs>
                <w:tab w:val="left" w:pos="1146"/>
                <w:tab w:val="center" w:pos="7888"/>
                <w:tab w:val="right" w:pos="10776"/>
              </w:tabs>
              <w:rPr>
                <w:rFonts w:cstheme="minorHAnsi"/>
                <w:b/>
                <w:sz w:val="18"/>
                <w:szCs w:val="16"/>
              </w:rPr>
            </w:pPr>
          </w:p>
        </w:tc>
        <w:tc>
          <w:tcPr>
            <w:tcW w:w="264" w:type="pct"/>
            <w:shd w:val="clear" w:color="auto" w:fill="DBE5F1" w:themeFill="accent1" w:themeFillTint="33"/>
          </w:tcPr>
          <w:p w14:paraId="3DCE2FAF"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2A0830D4" w14:textId="77777777" w:rsidR="00C33CD4" w:rsidRPr="0028725C" w:rsidRDefault="00C33CD4" w:rsidP="00860D13">
            <w:pPr>
              <w:tabs>
                <w:tab w:val="left" w:pos="1146"/>
                <w:tab w:val="center" w:pos="7888"/>
                <w:tab w:val="right" w:pos="10776"/>
              </w:tabs>
              <w:rPr>
                <w:rFonts w:cstheme="minorHAnsi"/>
                <w:sz w:val="18"/>
                <w:szCs w:val="16"/>
              </w:rPr>
            </w:pPr>
          </w:p>
        </w:tc>
        <w:tc>
          <w:tcPr>
            <w:tcW w:w="268" w:type="pct"/>
            <w:shd w:val="clear" w:color="auto" w:fill="DBE5F1" w:themeFill="accent1" w:themeFillTint="33"/>
          </w:tcPr>
          <w:p w14:paraId="17461035" w14:textId="77777777" w:rsidR="00C33CD4" w:rsidRPr="0028725C" w:rsidRDefault="00C33CD4" w:rsidP="00860D13">
            <w:pPr>
              <w:tabs>
                <w:tab w:val="left" w:pos="1146"/>
                <w:tab w:val="center" w:pos="7888"/>
                <w:tab w:val="right" w:pos="10776"/>
              </w:tabs>
              <w:rPr>
                <w:rFonts w:cstheme="minorHAnsi"/>
                <w:sz w:val="18"/>
                <w:szCs w:val="16"/>
              </w:rPr>
            </w:pPr>
          </w:p>
        </w:tc>
        <w:tc>
          <w:tcPr>
            <w:tcW w:w="264" w:type="pct"/>
            <w:shd w:val="clear" w:color="auto" w:fill="auto"/>
          </w:tcPr>
          <w:p w14:paraId="75E876E6" w14:textId="77777777" w:rsidR="00C33CD4" w:rsidRPr="0028725C" w:rsidRDefault="00C33CD4" w:rsidP="00860D13">
            <w:pPr>
              <w:tabs>
                <w:tab w:val="left" w:pos="1146"/>
                <w:tab w:val="center" w:pos="7888"/>
                <w:tab w:val="right" w:pos="10776"/>
              </w:tabs>
              <w:rPr>
                <w:rFonts w:cstheme="minorHAnsi"/>
                <w:sz w:val="18"/>
                <w:szCs w:val="16"/>
              </w:rPr>
            </w:pPr>
          </w:p>
        </w:tc>
        <w:tc>
          <w:tcPr>
            <w:tcW w:w="284" w:type="pct"/>
            <w:shd w:val="clear" w:color="auto" w:fill="DBE5F1" w:themeFill="accent1" w:themeFillTint="33"/>
          </w:tcPr>
          <w:p w14:paraId="722657DA" w14:textId="77777777" w:rsidR="00C33CD4" w:rsidRPr="0028725C" w:rsidRDefault="00C33CD4" w:rsidP="00860D13">
            <w:pPr>
              <w:jc w:val="center"/>
              <w:rPr>
                <w:rFonts w:cstheme="minorHAnsi"/>
                <w:b/>
                <w:sz w:val="18"/>
              </w:rPr>
            </w:pPr>
          </w:p>
        </w:tc>
        <w:tc>
          <w:tcPr>
            <w:tcW w:w="267" w:type="pct"/>
            <w:shd w:val="clear" w:color="auto" w:fill="DBE5F1" w:themeFill="accent1" w:themeFillTint="33"/>
          </w:tcPr>
          <w:p w14:paraId="4405419A" w14:textId="77777777" w:rsidR="00C33CD4" w:rsidRPr="0028725C" w:rsidRDefault="00C33CD4" w:rsidP="00860D13">
            <w:pPr>
              <w:jc w:val="center"/>
              <w:rPr>
                <w:rFonts w:cstheme="minorHAnsi"/>
                <w:b/>
                <w:sz w:val="18"/>
              </w:rPr>
            </w:pPr>
          </w:p>
        </w:tc>
        <w:tc>
          <w:tcPr>
            <w:tcW w:w="289" w:type="pct"/>
            <w:shd w:val="clear" w:color="auto" w:fill="DBE5F1" w:themeFill="accent1" w:themeFillTint="33"/>
          </w:tcPr>
          <w:p w14:paraId="18B29115" w14:textId="77777777" w:rsidR="00C33CD4" w:rsidRPr="0028725C" w:rsidRDefault="00C33CD4" w:rsidP="00860D13">
            <w:pPr>
              <w:jc w:val="center"/>
              <w:rPr>
                <w:rFonts w:cstheme="minorHAnsi"/>
                <w:b/>
                <w:sz w:val="18"/>
              </w:rPr>
            </w:pPr>
          </w:p>
        </w:tc>
        <w:tc>
          <w:tcPr>
            <w:tcW w:w="264" w:type="pct"/>
            <w:shd w:val="clear" w:color="auto" w:fill="auto"/>
          </w:tcPr>
          <w:p w14:paraId="157487D5" w14:textId="77777777" w:rsidR="00C33CD4" w:rsidRPr="0028725C" w:rsidRDefault="00C33CD4" w:rsidP="00860D13">
            <w:pPr>
              <w:tabs>
                <w:tab w:val="left" w:pos="1146"/>
                <w:tab w:val="center" w:pos="7888"/>
                <w:tab w:val="right" w:pos="10776"/>
              </w:tabs>
              <w:rPr>
                <w:rFonts w:cstheme="minorHAnsi"/>
                <w:sz w:val="18"/>
                <w:szCs w:val="16"/>
              </w:rPr>
            </w:pPr>
          </w:p>
        </w:tc>
        <w:tc>
          <w:tcPr>
            <w:tcW w:w="266" w:type="pct"/>
            <w:shd w:val="clear" w:color="auto" w:fill="DBE5F1" w:themeFill="accent1" w:themeFillTint="33"/>
          </w:tcPr>
          <w:p w14:paraId="328BA882"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32CC4A8F" w14:textId="77777777" w:rsidR="00C33CD4" w:rsidRPr="0028725C" w:rsidRDefault="00C33CD4" w:rsidP="00860D13">
            <w:pPr>
              <w:tabs>
                <w:tab w:val="left" w:pos="1146"/>
                <w:tab w:val="center" w:pos="7888"/>
                <w:tab w:val="right" w:pos="10776"/>
              </w:tabs>
              <w:rPr>
                <w:rFonts w:cstheme="minorHAnsi"/>
                <w:sz w:val="18"/>
                <w:szCs w:val="16"/>
              </w:rPr>
            </w:pPr>
          </w:p>
        </w:tc>
        <w:tc>
          <w:tcPr>
            <w:tcW w:w="267" w:type="pct"/>
            <w:shd w:val="clear" w:color="auto" w:fill="DBE5F1" w:themeFill="accent1" w:themeFillTint="33"/>
          </w:tcPr>
          <w:p w14:paraId="625526CA" w14:textId="77777777" w:rsidR="00C33CD4" w:rsidRPr="0028725C" w:rsidRDefault="00C33CD4" w:rsidP="00860D13">
            <w:pPr>
              <w:tabs>
                <w:tab w:val="left" w:pos="1146"/>
                <w:tab w:val="center" w:pos="7888"/>
                <w:tab w:val="right" w:pos="10776"/>
              </w:tabs>
              <w:rPr>
                <w:rFonts w:cstheme="minorHAnsi"/>
                <w:sz w:val="18"/>
                <w:szCs w:val="16"/>
              </w:rPr>
            </w:pPr>
          </w:p>
        </w:tc>
      </w:tr>
      <w:tr w:rsidR="00C33CD4" w:rsidRPr="000976E1" w14:paraId="58DC6392" w14:textId="77777777" w:rsidTr="00860D13">
        <w:tc>
          <w:tcPr>
            <w:tcW w:w="115" w:type="pct"/>
            <w:vAlign w:val="center"/>
          </w:tcPr>
          <w:p w14:paraId="4F41F2D9" w14:textId="77777777" w:rsidR="00C33CD4" w:rsidRPr="00B06F39"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iC26</w:t>
            </w:r>
          </w:p>
        </w:tc>
        <w:tc>
          <w:tcPr>
            <w:tcW w:w="1639" w:type="pct"/>
          </w:tcPr>
          <w:p w14:paraId="300E5483" w14:textId="77777777" w:rsidR="00C33CD4" w:rsidRPr="0028725C" w:rsidRDefault="00767BBD" w:rsidP="00860D13">
            <w:pPr>
              <w:spacing w:before="60" w:after="60"/>
              <w:ind w:left="251"/>
              <w:rPr>
                <w:rFonts w:cstheme="minorHAnsi"/>
                <w:sz w:val="16"/>
                <w:szCs w:val="16"/>
              </w:rPr>
            </w:pPr>
            <w:hyperlink r:id="rId25" w:tooltip="Proporzione di Laureati occupati a tre anni dal Titolo (LM, LMCU)" w:history="1">
              <w:r w:rsidR="00C33CD4">
                <w:rPr>
                  <w:rFonts w:asciiTheme="minorHAnsi" w:hAnsiTheme="minorHAnsi" w:cstheme="minorHAnsi"/>
                  <w:sz w:val="16"/>
                  <w:szCs w:val="16"/>
                </w:rPr>
                <w:t>Proporzione di l</w:t>
              </w:r>
              <w:r w:rsidR="00C33CD4" w:rsidRPr="0028725C">
                <w:rPr>
                  <w:rFonts w:asciiTheme="minorHAnsi" w:hAnsiTheme="minorHAnsi" w:cstheme="minorHAnsi"/>
                  <w:sz w:val="16"/>
                  <w:szCs w:val="16"/>
                </w:rPr>
                <w:t>aureati occupati a un anno dal Titolo (LM; LMCU)</w:t>
              </w:r>
            </w:hyperlink>
          </w:p>
        </w:tc>
        <w:tc>
          <w:tcPr>
            <w:tcW w:w="283" w:type="pct"/>
          </w:tcPr>
          <w:p w14:paraId="30CCEBB9" w14:textId="77777777" w:rsidR="00C33CD4" w:rsidRPr="0028725C" w:rsidRDefault="00C33CD4" w:rsidP="00860D13">
            <w:pPr>
              <w:tabs>
                <w:tab w:val="left" w:pos="1146"/>
                <w:tab w:val="center" w:pos="7888"/>
                <w:tab w:val="right" w:pos="10776"/>
              </w:tabs>
              <w:rPr>
                <w:rFonts w:cstheme="minorHAnsi"/>
                <w:b/>
                <w:sz w:val="18"/>
                <w:szCs w:val="16"/>
              </w:rPr>
            </w:pPr>
          </w:p>
        </w:tc>
        <w:tc>
          <w:tcPr>
            <w:tcW w:w="264" w:type="pct"/>
            <w:shd w:val="clear" w:color="auto" w:fill="DBE5F1" w:themeFill="accent1" w:themeFillTint="33"/>
          </w:tcPr>
          <w:p w14:paraId="407BF2A5"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6E1886FE" w14:textId="77777777" w:rsidR="00C33CD4" w:rsidRPr="0028725C" w:rsidRDefault="00C33CD4" w:rsidP="00860D13">
            <w:pPr>
              <w:tabs>
                <w:tab w:val="left" w:pos="1146"/>
                <w:tab w:val="center" w:pos="7888"/>
                <w:tab w:val="right" w:pos="10776"/>
              </w:tabs>
              <w:rPr>
                <w:rFonts w:cstheme="minorHAnsi"/>
                <w:sz w:val="18"/>
                <w:szCs w:val="16"/>
              </w:rPr>
            </w:pPr>
          </w:p>
        </w:tc>
        <w:tc>
          <w:tcPr>
            <w:tcW w:w="268" w:type="pct"/>
            <w:shd w:val="clear" w:color="auto" w:fill="DBE5F1" w:themeFill="accent1" w:themeFillTint="33"/>
          </w:tcPr>
          <w:p w14:paraId="3DFFC36C" w14:textId="77777777" w:rsidR="00C33CD4" w:rsidRPr="0028725C" w:rsidRDefault="00C33CD4" w:rsidP="00860D13">
            <w:pPr>
              <w:tabs>
                <w:tab w:val="left" w:pos="1146"/>
                <w:tab w:val="center" w:pos="7888"/>
                <w:tab w:val="right" w:pos="10776"/>
              </w:tabs>
              <w:rPr>
                <w:rFonts w:cstheme="minorHAnsi"/>
                <w:sz w:val="18"/>
                <w:szCs w:val="16"/>
              </w:rPr>
            </w:pPr>
          </w:p>
        </w:tc>
        <w:tc>
          <w:tcPr>
            <w:tcW w:w="264" w:type="pct"/>
            <w:shd w:val="clear" w:color="auto" w:fill="auto"/>
          </w:tcPr>
          <w:p w14:paraId="17F8D789" w14:textId="77777777" w:rsidR="00C33CD4" w:rsidRPr="0028725C" w:rsidRDefault="00C33CD4" w:rsidP="00860D13">
            <w:pPr>
              <w:tabs>
                <w:tab w:val="left" w:pos="1146"/>
                <w:tab w:val="center" w:pos="7888"/>
                <w:tab w:val="right" w:pos="10776"/>
              </w:tabs>
              <w:rPr>
                <w:rFonts w:cstheme="minorHAnsi"/>
                <w:sz w:val="18"/>
                <w:szCs w:val="16"/>
              </w:rPr>
            </w:pPr>
          </w:p>
        </w:tc>
        <w:tc>
          <w:tcPr>
            <w:tcW w:w="284" w:type="pct"/>
            <w:shd w:val="clear" w:color="auto" w:fill="DBE5F1" w:themeFill="accent1" w:themeFillTint="33"/>
          </w:tcPr>
          <w:p w14:paraId="40715951" w14:textId="77777777" w:rsidR="00C33CD4" w:rsidRPr="0028725C" w:rsidRDefault="00C33CD4" w:rsidP="00860D13">
            <w:pPr>
              <w:jc w:val="center"/>
              <w:rPr>
                <w:rFonts w:cstheme="minorHAnsi"/>
                <w:b/>
                <w:sz w:val="18"/>
              </w:rPr>
            </w:pPr>
          </w:p>
        </w:tc>
        <w:tc>
          <w:tcPr>
            <w:tcW w:w="267" w:type="pct"/>
            <w:shd w:val="clear" w:color="auto" w:fill="DBE5F1" w:themeFill="accent1" w:themeFillTint="33"/>
          </w:tcPr>
          <w:p w14:paraId="577C5B41" w14:textId="77777777" w:rsidR="00C33CD4" w:rsidRPr="0028725C" w:rsidRDefault="00C33CD4" w:rsidP="00860D13">
            <w:pPr>
              <w:jc w:val="center"/>
              <w:rPr>
                <w:rFonts w:cstheme="minorHAnsi"/>
                <w:b/>
                <w:sz w:val="18"/>
              </w:rPr>
            </w:pPr>
          </w:p>
        </w:tc>
        <w:tc>
          <w:tcPr>
            <w:tcW w:w="289" w:type="pct"/>
            <w:shd w:val="clear" w:color="auto" w:fill="DBE5F1" w:themeFill="accent1" w:themeFillTint="33"/>
          </w:tcPr>
          <w:p w14:paraId="58C5BCDB" w14:textId="77777777" w:rsidR="00C33CD4" w:rsidRPr="0028725C" w:rsidRDefault="00C33CD4" w:rsidP="00860D13">
            <w:pPr>
              <w:jc w:val="center"/>
              <w:rPr>
                <w:rFonts w:cstheme="minorHAnsi"/>
                <w:b/>
                <w:sz w:val="18"/>
              </w:rPr>
            </w:pPr>
          </w:p>
        </w:tc>
        <w:tc>
          <w:tcPr>
            <w:tcW w:w="264" w:type="pct"/>
            <w:shd w:val="clear" w:color="auto" w:fill="auto"/>
          </w:tcPr>
          <w:p w14:paraId="34EAFB25" w14:textId="77777777" w:rsidR="00C33CD4" w:rsidRPr="0028725C" w:rsidRDefault="00C33CD4" w:rsidP="00860D13">
            <w:pPr>
              <w:tabs>
                <w:tab w:val="left" w:pos="1146"/>
                <w:tab w:val="center" w:pos="7888"/>
                <w:tab w:val="right" w:pos="10776"/>
              </w:tabs>
              <w:rPr>
                <w:rFonts w:cstheme="minorHAnsi"/>
                <w:sz w:val="18"/>
                <w:szCs w:val="16"/>
              </w:rPr>
            </w:pPr>
          </w:p>
        </w:tc>
        <w:tc>
          <w:tcPr>
            <w:tcW w:w="266" w:type="pct"/>
            <w:shd w:val="clear" w:color="auto" w:fill="DBE5F1" w:themeFill="accent1" w:themeFillTint="33"/>
          </w:tcPr>
          <w:p w14:paraId="35B18F43"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77D1C87D" w14:textId="77777777" w:rsidR="00C33CD4" w:rsidRPr="0028725C" w:rsidRDefault="00C33CD4" w:rsidP="00860D13">
            <w:pPr>
              <w:tabs>
                <w:tab w:val="left" w:pos="1146"/>
                <w:tab w:val="center" w:pos="7888"/>
                <w:tab w:val="right" w:pos="10776"/>
              </w:tabs>
              <w:rPr>
                <w:rFonts w:cstheme="minorHAnsi"/>
                <w:sz w:val="18"/>
                <w:szCs w:val="16"/>
              </w:rPr>
            </w:pPr>
          </w:p>
        </w:tc>
        <w:tc>
          <w:tcPr>
            <w:tcW w:w="267" w:type="pct"/>
            <w:shd w:val="clear" w:color="auto" w:fill="DBE5F1" w:themeFill="accent1" w:themeFillTint="33"/>
          </w:tcPr>
          <w:p w14:paraId="46056ABB" w14:textId="77777777" w:rsidR="00C33CD4" w:rsidRPr="0028725C" w:rsidRDefault="00C33CD4" w:rsidP="00860D13">
            <w:pPr>
              <w:tabs>
                <w:tab w:val="left" w:pos="1146"/>
                <w:tab w:val="center" w:pos="7888"/>
                <w:tab w:val="right" w:pos="10776"/>
              </w:tabs>
              <w:rPr>
                <w:rFonts w:cstheme="minorHAnsi"/>
                <w:sz w:val="18"/>
                <w:szCs w:val="16"/>
              </w:rPr>
            </w:pPr>
          </w:p>
        </w:tc>
      </w:tr>
    </w:tbl>
    <w:p w14:paraId="19E4B780" w14:textId="77777777" w:rsidR="00C33CD4" w:rsidRPr="00C33CD4" w:rsidRDefault="00C33CD4" w:rsidP="00C33CD4">
      <w:pPr>
        <w:keepNext/>
        <w:keepLines/>
        <w:spacing w:before="120" w:after="240"/>
        <w:jc w:val="both"/>
        <w:outlineLvl w:val="2"/>
        <w:rPr>
          <w:rFonts w:eastAsiaTheme="majorEastAsia" w:cstheme="minorHAnsi"/>
          <w:bCs/>
          <w:smallCaps/>
          <w:color w:val="4F81BD" w:themeColor="accent1"/>
          <w:lang w:val="it-IT"/>
        </w:rPr>
      </w:pPr>
      <w:r w:rsidRPr="00C33CD4">
        <w:rPr>
          <w:rFonts w:eastAsiaTheme="majorEastAsia" w:cstheme="minorHAnsi"/>
          <w:bCs/>
          <w:smallCaps/>
          <w:color w:val="4F81BD" w:themeColor="accent1"/>
          <w:lang w:val="it-IT"/>
        </w:rPr>
        <w:t>Indicatori di approfondimento per la sperimentazione – Consistenza e qualificazione del corpo docente</w:t>
      </w:r>
    </w:p>
    <w:tbl>
      <w:tblPr>
        <w:tblStyle w:val="Grigliatabella1"/>
        <w:tblW w:w="5205" w:type="pct"/>
        <w:tblInd w:w="-289" w:type="dxa"/>
        <w:tblLayout w:type="fixed"/>
        <w:tblCellMar>
          <w:left w:w="28" w:type="dxa"/>
          <w:right w:w="28" w:type="dxa"/>
        </w:tblCellMar>
        <w:tblLook w:val="04A0" w:firstRow="1" w:lastRow="0" w:firstColumn="1" w:lastColumn="0" w:noHBand="0" w:noVBand="1"/>
      </w:tblPr>
      <w:tblGrid>
        <w:gridCol w:w="233"/>
        <w:gridCol w:w="3310"/>
        <w:gridCol w:w="571"/>
        <w:gridCol w:w="533"/>
        <w:gridCol w:w="535"/>
        <w:gridCol w:w="541"/>
        <w:gridCol w:w="533"/>
        <w:gridCol w:w="573"/>
        <w:gridCol w:w="539"/>
        <w:gridCol w:w="584"/>
        <w:gridCol w:w="533"/>
        <w:gridCol w:w="537"/>
        <w:gridCol w:w="535"/>
        <w:gridCol w:w="539"/>
      </w:tblGrid>
      <w:tr w:rsidR="00C33CD4" w:rsidRPr="000976E1" w14:paraId="690AFFB7" w14:textId="77777777" w:rsidTr="00860D13">
        <w:tc>
          <w:tcPr>
            <w:tcW w:w="115" w:type="pct"/>
            <w:vAlign w:val="center"/>
          </w:tcPr>
          <w:p w14:paraId="76606CB5" w14:textId="77777777" w:rsidR="00C33CD4" w:rsidRPr="00B06F39"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iC27</w:t>
            </w:r>
          </w:p>
        </w:tc>
        <w:tc>
          <w:tcPr>
            <w:tcW w:w="1639" w:type="pct"/>
          </w:tcPr>
          <w:p w14:paraId="6C375955" w14:textId="77777777" w:rsidR="00C33CD4" w:rsidRPr="0028725C" w:rsidRDefault="00C33CD4" w:rsidP="00860D13">
            <w:pPr>
              <w:spacing w:before="60" w:after="60"/>
              <w:ind w:left="251"/>
              <w:rPr>
                <w:rFonts w:cstheme="minorHAnsi"/>
                <w:sz w:val="16"/>
                <w:szCs w:val="16"/>
              </w:rPr>
            </w:pPr>
            <w:r w:rsidRPr="0028725C">
              <w:rPr>
                <w:rFonts w:asciiTheme="minorHAnsi" w:hAnsiTheme="minorHAnsi" w:cstheme="minorHAnsi"/>
                <w:sz w:val="16"/>
                <w:szCs w:val="16"/>
              </w:rPr>
              <w:t>Rapporto studenti iscritti/docenti complessivo</w:t>
            </w:r>
            <w:r>
              <w:rPr>
                <w:rFonts w:asciiTheme="minorHAnsi" w:hAnsiTheme="minorHAnsi" w:cstheme="minorHAnsi"/>
                <w:sz w:val="16"/>
                <w:szCs w:val="16"/>
              </w:rPr>
              <w:t xml:space="preserve"> (pesato per le ore di docenza)</w:t>
            </w:r>
          </w:p>
        </w:tc>
        <w:tc>
          <w:tcPr>
            <w:tcW w:w="283" w:type="pct"/>
          </w:tcPr>
          <w:p w14:paraId="226AFC34" w14:textId="77777777" w:rsidR="00C33CD4" w:rsidRPr="0028725C" w:rsidRDefault="00C33CD4" w:rsidP="00860D13">
            <w:pPr>
              <w:tabs>
                <w:tab w:val="left" w:pos="1146"/>
                <w:tab w:val="center" w:pos="7888"/>
                <w:tab w:val="right" w:pos="10776"/>
              </w:tabs>
              <w:rPr>
                <w:rFonts w:cstheme="minorHAnsi"/>
                <w:b/>
                <w:sz w:val="18"/>
                <w:szCs w:val="16"/>
              </w:rPr>
            </w:pPr>
          </w:p>
        </w:tc>
        <w:tc>
          <w:tcPr>
            <w:tcW w:w="264" w:type="pct"/>
            <w:shd w:val="clear" w:color="auto" w:fill="DBE5F1" w:themeFill="accent1" w:themeFillTint="33"/>
          </w:tcPr>
          <w:p w14:paraId="7D5A2723"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069C582A" w14:textId="77777777" w:rsidR="00C33CD4" w:rsidRPr="0028725C" w:rsidRDefault="00C33CD4" w:rsidP="00860D13">
            <w:pPr>
              <w:tabs>
                <w:tab w:val="left" w:pos="1146"/>
                <w:tab w:val="center" w:pos="7888"/>
                <w:tab w:val="right" w:pos="10776"/>
              </w:tabs>
              <w:rPr>
                <w:rFonts w:cstheme="minorHAnsi"/>
                <w:sz w:val="18"/>
                <w:szCs w:val="16"/>
              </w:rPr>
            </w:pPr>
          </w:p>
        </w:tc>
        <w:tc>
          <w:tcPr>
            <w:tcW w:w="268" w:type="pct"/>
            <w:shd w:val="clear" w:color="auto" w:fill="DBE5F1" w:themeFill="accent1" w:themeFillTint="33"/>
          </w:tcPr>
          <w:p w14:paraId="36EEECD8" w14:textId="77777777" w:rsidR="00C33CD4" w:rsidRPr="0028725C" w:rsidRDefault="00C33CD4" w:rsidP="00860D13">
            <w:pPr>
              <w:tabs>
                <w:tab w:val="left" w:pos="1146"/>
                <w:tab w:val="center" w:pos="7888"/>
                <w:tab w:val="right" w:pos="10776"/>
              </w:tabs>
              <w:rPr>
                <w:rFonts w:cstheme="minorHAnsi"/>
                <w:sz w:val="18"/>
                <w:szCs w:val="16"/>
              </w:rPr>
            </w:pPr>
          </w:p>
        </w:tc>
        <w:tc>
          <w:tcPr>
            <w:tcW w:w="264" w:type="pct"/>
            <w:shd w:val="clear" w:color="auto" w:fill="auto"/>
          </w:tcPr>
          <w:p w14:paraId="0700ED0B" w14:textId="77777777" w:rsidR="00C33CD4" w:rsidRPr="0028725C" w:rsidRDefault="00C33CD4" w:rsidP="00860D13">
            <w:pPr>
              <w:tabs>
                <w:tab w:val="left" w:pos="1146"/>
                <w:tab w:val="center" w:pos="7888"/>
                <w:tab w:val="right" w:pos="10776"/>
              </w:tabs>
              <w:rPr>
                <w:rFonts w:cstheme="minorHAnsi"/>
                <w:sz w:val="18"/>
                <w:szCs w:val="16"/>
              </w:rPr>
            </w:pPr>
          </w:p>
        </w:tc>
        <w:tc>
          <w:tcPr>
            <w:tcW w:w="284" w:type="pct"/>
            <w:shd w:val="clear" w:color="auto" w:fill="DBE5F1" w:themeFill="accent1" w:themeFillTint="33"/>
          </w:tcPr>
          <w:p w14:paraId="499278EA" w14:textId="77777777" w:rsidR="00C33CD4" w:rsidRPr="0028725C" w:rsidRDefault="00C33CD4" w:rsidP="00860D13">
            <w:pPr>
              <w:jc w:val="center"/>
              <w:rPr>
                <w:rFonts w:cstheme="minorHAnsi"/>
                <w:b/>
                <w:sz w:val="18"/>
              </w:rPr>
            </w:pPr>
          </w:p>
        </w:tc>
        <w:tc>
          <w:tcPr>
            <w:tcW w:w="267" w:type="pct"/>
            <w:shd w:val="clear" w:color="auto" w:fill="DBE5F1" w:themeFill="accent1" w:themeFillTint="33"/>
          </w:tcPr>
          <w:p w14:paraId="13359283" w14:textId="77777777" w:rsidR="00C33CD4" w:rsidRPr="0028725C" w:rsidRDefault="00C33CD4" w:rsidP="00860D13">
            <w:pPr>
              <w:jc w:val="center"/>
              <w:rPr>
                <w:rFonts w:cstheme="minorHAnsi"/>
                <w:b/>
                <w:sz w:val="18"/>
              </w:rPr>
            </w:pPr>
          </w:p>
        </w:tc>
        <w:tc>
          <w:tcPr>
            <w:tcW w:w="289" w:type="pct"/>
            <w:shd w:val="clear" w:color="auto" w:fill="DBE5F1" w:themeFill="accent1" w:themeFillTint="33"/>
          </w:tcPr>
          <w:p w14:paraId="0942557A" w14:textId="77777777" w:rsidR="00C33CD4" w:rsidRPr="0028725C" w:rsidRDefault="00C33CD4" w:rsidP="00860D13">
            <w:pPr>
              <w:jc w:val="center"/>
              <w:rPr>
                <w:rFonts w:cstheme="minorHAnsi"/>
                <w:b/>
                <w:sz w:val="18"/>
              </w:rPr>
            </w:pPr>
          </w:p>
        </w:tc>
        <w:tc>
          <w:tcPr>
            <w:tcW w:w="264" w:type="pct"/>
            <w:shd w:val="clear" w:color="auto" w:fill="auto"/>
          </w:tcPr>
          <w:p w14:paraId="50D5F167" w14:textId="77777777" w:rsidR="00C33CD4" w:rsidRPr="0028725C" w:rsidRDefault="00C33CD4" w:rsidP="00860D13">
            <w:pPr>
              <w:tabs>
                <w:tab w:val="left" w:pos="1146"/>
                <w:tab w:val="center" w:pos="7888"/>
                <w:tab w:val="right" w:pos="10776"/>
              </w:tabs>
              <w:rPr>
                <w:rFonts w:cstheme="minorHAnsi"/>
                <w:sz w:val="18"/>
                <w:szCs w:val="16"/>
              </w:rPr>
            </w:pPr>
          </w:p>
        </w:tc>
        <w:tc>
          <w:tcPr>
            <w:tcW w:w="266" w:type="pct"/>
            <w:shd w:val="clear" w:color="auto" w:fill="DBE5F1" w:themeFill="accent1" w:themeFillTint="33"/>
          </w:tcPr>
          <w:p w14:paraId="3A9ACC38"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5F9944FA" w14:textId="77777777" w:rsidR="00C33CD4" w:rsidRPr="0028725C" w:rsidRDefault="00C33CD4" w:rsidP="00860D13">
            <w:pPr>
              <w:tabs>
                <w:tab w:val="left" w:pos="1146"/>
                <w:tab w:val="center" w:pos="7888"/>
                <w:tab w:val="right" w:pos="10776"/>
              </w:tabs>
              <w:rPr>
                <w:rFonts w:cstheme="minorHAnsi"/>
                <w:sz w:val="18"/>
                <w:szCs w:val="16"/>
              </w:rPr>
            </w:pPr>
          </w:p>
        </w:tc>
        <w:tc>
          <w:tcPr>
            <w:tcW w:w="267" w:type="pct"/>
            <w:shd w:val="clear" w:color="auto" w:fill="DBE5F1" w:themeFill="accent1" w:themeFillTint="33"/>
          </w:tcPr>
          <w:p w14:paraId="15F81359" w14:textId="77777777" w:rsidR="00C33CD4" w:rsidRPr="0028725C" w:rsidRDefault="00C33CD4" w:rsidP="00860D13">
            <w:pPr>
              <w:tabs>
                <w:tab w:val="left" w:pos="1146"/>
                <w:tab w:val="center" w:pos="7888"/>
                <w:tab w:val="right" w:pos="10776"/>
              </w:tabs>
              <w:rPr>
                <w:rFonts w:cstheme="minorHAnsi"/>
                <w:sz w:val="18"/>
                <w:szCs w:val="16"/>
              </w:rPr>
            </w:pPr>
          </w:p>
        </w:tc>
      </w:tr>
      <w:tr w:rsidR="00C33CD4" w:rsidRPr="000976E1" w14:paraId="6406B884" w14:textId="77777777" w:rsidTr="00860D13">
        <w:tc>
          <w:tcPr>
            <w:tcW w:w="115" w:type="pct"/>
            <w:vAlign w:val="center"/>
          </w:tcPr>
          <w:p w14:paraId="66010D22" w14:textId="77777777" w:rsidR="00C33CD4" w:rsidRPr="00B06F39"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iC28</w:t>
            </w:r>
          </w:p>
        </w:tc>
        <w:tc>
          <w:tcPr>
            <w:tcW w:w="1639" w:type="pct"/>
          </w:tcPr>
          <w:p w14:paraId="5161C2A4" w14:textId="77777777" w:rsidR="00C33CD4" w:rsidRPr="0028725C" w:rsidRDefault="00C33CD4" w:rsidP="00860D13">
            <w:pPr>
              <w:spacing w:before="60" w:after="60"/>
              <w:ind w:left="251"/>
              <w:rPr>
                <w:rFonts w:cstheme="minorHAnsi"/>
                <w:sz w:val="16"/>
                <w:szCs w:val="16"/>
              </w:rPr>
            </w:pPr>
            <w:r w:rsidRPr="0028725C">
              <w:rPr>
                <w:rFonts w:asciiTheme="minorHAnsi" w:hAnsiTheme="minorHAnsi" w:cstheme="minorHAnsi"/>
                <w:sz w:val="16"/>
                <w:szCs w:val="16"/>
              </w:rPr>
              <w:t>Rapporto studenti iscritti al primo anno/docenti</w:t>
            </w:r>
            <w:r w:rsidRPr="0028725C">
              <w:rPr>
                <w:rFonts w:asciiTheme="minorHAnsi" w:hAnsiTheme="minorHAnsi" w:cstheme="minorHAnsi"/>
                <w:sz w:val="16"/>
                <w:szCs w:val="18"/>
              </w:rPr>
              <w:t xml:space="preserve"> degli insegnamenti del primo anno</w:t>
            </w:r>
            <w:r>
              <w:rPr>
                <w:rFonts w:asciiTheme="minorHAnsi" w:hAnsiTheme="minorHAnsi" w:cstheme="minorHAnsi"/>
                <w:sz w:val="16"/>
                <w:szCs w:val="18"/>
              </w:rPr>
              <w:t xml:space="preserve"> (pesato per le ore di docenza)</w:t>
            </w:r>
          </w:p>
        </w:tc>
        <w:tc>
          <w:tcPr>
            <w:tcW w:w="283" w:type="pct"/>
          </w:tcPr>
          <w:p w14:paraId="2E74FFFF" w14:textId="77777777" w:rsidR="00C33CD4" w:rsidRPr="0028725C" w:rsidRDefault="00C33CD4" w:rsidP="00860D13">
            <w:pPr>
              <w:tabs>
                <w:tab w:val="left" w:pos="1146"/>
                <w:tab w:val="center" w:pos="7888"/>
                <w:tab w:val="right" w:pos="10776"/>
              </w:tabs>
              <w:rPr>
                <w:rFonts w:cstheme="minorHAnsi"/>
                <w:b/>
                <w:sz w:val="18"/>
                <w:szCs w:val="16"/>
              </w:rPr>
            </w:pPr>
          </w:p>
        </w:tc>
        <w:tc>
          <w:tcPr>
            <w:tcW w:w="264" w:type="pct"/>
            <w:shd w:val="clear" w:color="auto" w:fill="DBE5F1" w:themeFill="accent1" w:themeFillTint="33"/>
          </w:tcPr>
          <w:p w14:paraId="598D9B1F"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2884EB06" w14:textId="77777777" w:rsidR="00C33CD4" w:rsidRPr="0028725C" w:rsidRDefault="00C33CD4" w:rsidP="00860D13">
            <w:pPr>
              <w:tabs>
                <w:tab w:val="left" w:pos="1146"/>
                <w:tab w:val="center" w:pos="7888"/>
                <w:tab w:val="right" w:pos="10776"/>
              </w:tabs>
              <w:rPr>
                <w:rFonts w:cstheme="minorHAnsi"/>
                <w:sz w:val="18"/>
                <w:szCs w:val="16"/>
              </w:rPr>
            </w:pPr>
          </w:p>
        </w:tc>
        <w:tc>
          <w:tcPr>
            <w:tcW w:w="268" w:type="pct"/>
            <w:shd w:val="clear" w:color="auto" w:fill="DBE5F1" w:themeFill="accent1" w:themeFillTint="33"/>
          </w:tcPr>
          <w:p w14:paraId="0E391B33" w14:textId="77777777" w:rsidR="00C33CD4" w:rsidRPr="0028725C" w:rsidRDefault="00C33CD4" w:rsidP="00860D13">
            <w:pPr>
              <w:tabs>
                <w:tab w:val="left" w:pos="1146"/>
                <w:tab w:val="center" w:pos="7888"/>
                <w:tab w:val="right" w:pos="10776"/>
              </w:tabs>
              <w:rPr>
                <w:rFonts w:cstheme="minorHAnsi"/>
                <w:sz w:val="18"/>
                <w:szCs w:val="16"/>
              </w:rPr>
            </w:pPr>
          </w:p>
        </w:tc>
        <w:tc>
          <w:tcPr>
            <w:tcW w:w="264" w:type="pct"/>
            <w:shd w:val="clear" w:color="auto" w:fill="auto"/>
          </w:tcPr>
          <w:p w14:paraId="3FD53B16" w14:textId="77777777" w:rsidR="00C33CD4" w:rsidRPr="0028725C" w:rsidRDefault="00C33CD4" w:rsidP="00860D13">
            <w:pPr>
              <w:tabs>
                <w:tab w:val="left" w:pos="1146"/>
                <w:tab w:val="center" w:pos="7888"/>
                <w:tab w:val="right" w:pos="10776"/>
              </w:tabs>
              <w:rPr>
                <w:rFonts w:cstheme="minorHAnsi"/>
                <w:sz w:val="18"/>
                <w:szCs w:val="16"/>
              </w:rPr>
            </w:pPr>
          </w:p>
        </w:tc>
        <w:tc>
          <w:tcPr>
            <w:tcW w:w="284" w:type="pct"/>
            <w:shd w:val="clear" w:color="auto" w:fill="DBE5F1" w:themeFill="accent1" w:themeFillTint="33"/>
          </w:tcPr>
          <w:p w14:paraId="7248805F" w14:textId="77777777" w:rsidR="00C33CD4" w:rsidRPr="0028725C" w:rsidRDefault="00C33CD4" w:rsidP="00860D13">
            <w:pPr>
              <w:jc w:val="center"/>
              <w:rPr>
                <w:rFonts w:cstheme="minorHAnsi"/>
                <w:b/>
                <w:sz w:val="18"/>
              </w:rPr>
            </w:pPr>
          </w:p>
        </w:tc>
        <w:tc>
          <w:tcPr>
            <w:tcW w:w="267" w:type="pct"/>
            <w:shd w:val="clear" w:color="auto" w:fill="DBE5F1" w:themeFill="accent1" w:themeFillTint="33"/>
          </w:tcPr>
          <w:p w14:paraId="6271C45B" w14:textId="77777777" w:rsidR="00C33CD4" w:rsidRPr="0028725C" w:rsidRDefault="00C33CD4" w:rsidP="00860D13">
            <w:pPr>
              <w:jc w:val="center"/>
              <w:rPr>
                <w:rFonts w:cstheme="minorHAnsi"/>
                <w:b/>
                <w:sz w:val="18"/>
              </w:rPr>
            </w:pPr>
          </w:p>
        </w:tc>
        <w:tc>
          <w:tcPr>
            <w:tcW w:w="289" w:type="pct"/>
            <w:shd w:val="clear" w:color="auto" w:fill="DBE5F1" w:themeFill="accent1" w:themeFillTint="33"/>
          </w:tcPr>
          <w:p w14:paraId="4186BD09" w14:textId="77777777" w:rsidR="00C33CD4" w:rsidRPr="0028725C" w:rsidRDefault="00C33CD4" w:rsidP="00860D13">
            <w:pPr>
              <w:jc w:val="center"/>
              <w:rPr>
                <w:rFonts w:cstheme="minorHAnsi"/>
                <w:b/>
                <w:sz w:val="18"/>
              </w:rPr>
            </w:pPr>
          </w:p>
        </w:tc>
        <w:tc>
          <w:tcPr>
            <w:tcW w:w="264" w:type="pct"/>
            <w:shd w:val="clear" w:color="auto" w:fill="auto"/>
          </w:tcPr>
          <w:p w14:paraId="690EE446" w14:textId="77777777" w:rsidR="00C33CD4" w:rsidRPr="0028725C" w:rsidRDefault="00C33CD4" w:rsidP="00860D13">
            <w:pPr>
              <w:tabs>
                <w:tab w:val="left" w:pos="1146"/>
                <w:tab w:val="center" w:pos="7888"/>
                <w:tab w:val="right" w:pos="10776"/>
              </w:tabs>
              <w:rPr>
                <w:rFonts w:cstheme="minorHAnsi"/>
                <w:sz w:val="18"/>
                <w:szCs w:val="16"/>
              </w:rPr>
            </w:pPr>
          </w:p>
        </w:tc>
        <w:tc>
          <w:tcPr>
            <w:tcW w:w="266" w:type="pct"/>
            <w:shd w:val="clear" w:color="auto" w:fill="DBE5F1" w:themeFill="accent1" w:themeFillTint="33"/>
          </w:tcPr>
          <w:p w14:paraId="7B5841BE"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03DF20F2" w14:textId="77777777" w:rsidR="00C33CD4" w:rsidRPr="0028725C" w:rsidRDefault="00C33CD4" w:rsidP="00860D13">
            <w:pPr>
              <w:tabs>
                <w:tab w:val="left" w:pos="1146"/>
                <w:tab w:val="center" w:pos="7888"/>
                <w:tab w:val="right" w:pos="10776"/>
              </w:tabs>
              <w:rPr>
                <w:rFonts w:cstheme="minorHAnsi"/>
                <w:sz w:val="18"/>
                <w:szCs w:val="16"/>
              </w:rPr>
            </w:pPr>
          </w:p>
        </w:tc>
        <w:tc>
          <w:tcPr>
            <w:tcW w:w="267" w:type="pct"/>
            <w:shd w:val="clear" w:color="auto" w:fill="DBE5F1" w:themeFill="accent1" w:themeFillTint="33"/>
          </w:tcPr>
          <w:p w14:paraId="21FF8E67" w14:textId="77777777" w:rsidR="00C33CD4" w:rsidRPr="0028725C" w:rsidRDefault="00C33CD4" w:rsidP="00860D13">
            <w:pPr>
              <w:tabs>
                <w:tab w:val="left" w:pos="1146"/>
                <w:tab w:val="center" w:pos="7888"/>
                <w:tab w:val="right" w:pos="10776"/>
              </w:tabs>
              <w:rPr>
                <w:rFonts w:cstheme="minorHAnsi"/>
                <w:sz w:val="18"/>
                <w:szCs w:val="16"/>
              </w:rPr>
            </w:pPr>
          </w:p>
        </w:tc>
      </w:tr>
      <w:tr w:rsidR="00C33CD4" w:rsidRPr="000976E1" w14:paraId="6589163C" w14:textId="77777777" w:rsidTr="00860D13">
        <w:tc>
          <w:tcPr>
            <w:tcW w:w="115" w:type="pct"/>
            <w:vAlign w:val="center"/>
          </w:tcPr>
          <w:p w14:paraId="70E19B82" w14:textId="77777777" w:rsidR="00C33CD4" w:rsidRPr="00B06F39" w:rsidRDefault="00C33CD4" w:rsidP="00860D13">
            <w:pPr>
              <w:spacing w:before="60" w:after="60"/>
              <w:jc w:val="center"/>
              <w:rPr>
                <w:rFonts w:asciiTheme="minorHAnsi" w:hAnsiTheme="minorHAnsi" w:cstheme="minorHAnsi"/>
                <w:sz w:val="16"/>
                <w:szCs w:val="16"/>
              </w:rPr>
            </w:pPr>
            <w:r>
              <w:rPr>
                <w:rFonts w:asciiTheme="minorHAnsi" w:hAnsiTheme="minorHAnsi" w:cstheme="minorHAnsi"/>
                <w:sz w:val="16"/>
                <w:szCs w:val="16"/>
              </w:rPr>
              <w:t>iC29</w:t>
            </w:r>
          </w:p>
        </w:tc>
        <w:tc>
          <w:tcPr>
            <w:tcW w:w="1639" w:type="pct"/>
          </w:tcPr>
          <w:p w14:paraId="1A17B839" w14:textId="77777777" w:rsidR="00C33CD4" w:rsidRPr="0028725C" w:rsidRDefault="00C33CD4" w:rsidP="00860D13">
            <w:pPr>
              <w:spacing w:before="60" w:after="60"/>
              <w:ind w:left="251"/>
              <w:rPr>
                <w:rFonts w:cstheme="minorHAnsi"/>
                <w:sz w:val="16"/>
                <w:szCs w:val="16"/>
              </w:rPr>
            </w:pPr>
            <w:r w:rsidRPr="00F61D92">
              <w:rPr>
                <w:rFonts w:asciiTheme="minorHAnsi" w:hAnsiTheme="minorHAnsi" w:cstheme="minorHAnsi"/>
                <w:sz w:val="16"/>
                <w:szCs w:val="16"/>
              </w:rPr>
              <w:t xml:space="preserve">Rapporto tutor in possesso di Dottorato di Ricerca / Iscritti (per </w:t>
            </w:r>
            <w:r>
              <w:rPr>
                <w:rFonts w:asciiTheme="minorHAnsi" w:hAnsiTheme="minorHAnsi" w:cstheme="minorHAnsi"/>
                <w:sz w:val="16"/>
                <w:szCs w:val="16"/>
              </w:rPr>
              <w:t xml:space="preserve">gli Atenei </w:t>
            </w:r>
            <w:r w:rsidRPr="00745295">
              <w:rPr>
                <w:rFonts w:asciiTheme="minorHAnsi" w:hAnsiTheme="minorHAnsi" w:cstheme="minorHAnsi"/>
                <w:sz w:val="16"/>
                <w:szCs w:val="16"/>
              </w:rPr>
              <w:t>Telematic</w:t>
            </w:r>
            <w:r>
              <w:rPr>
                <w:rFonts w:asciiTheme="minorHAnsi" w:hAnsiTheme="minorHAnsi" w:cstheme="minorHAnsi"/>
                <w:sz w:val="16"/>
                <w:szCs w:val="16"/>
              </w:rPr>
              <w:t>i</w:t>
            </w:r>
            <w:r w:rsidRPr="00745295">
              <w:rPr>
                <w:rFonts w:asciiTheme="minorHAnsi" w:hAnsiTheme="minorHAnsi" w:cstheme="minorHAnsi"/>
                <w:sz w:val="16"/>
                <w:szCs w:val="16"/>
              </w:rPr>
              <w:t xml:space="preserve"> o con più del 3</w:t>
            </w:r>
            <w:r>
              <w:rPr>
                <w:rFonts w:asciiTheme="minorHAnsi" w:hAnsiTheme="minorHAnsi" w:cstheme="minorHAnsi"/>
                <w:sz w:val="16"/>
                <w:szCs w:val="16"/>
              </w:rPr>
              <w:t xml:space="preserve">0% dei corsi a distanza, </w:t>
            </w:r>
            <w:r w:rsidRPr="00745295">
              <w:rPr>
                <w:rFonts w:asciiTheme="minorHAnsi" w:hAnsiTheme="minorHAnsi" w:cstheme="minorHAnsi"/>
                <w:sz w:val="16"/>
                <w:szCs w:val="16"/>
              </w:rPr>
              <w:t>DM 987/2016</w:t>
            </w:r>
            <w:r w:rsidRPr="008F041F">
              <w:rPr>
                <w:rFonts w:asciiTheme="minorHAnsi" w:hAnsiTheme="minorHAnsi" w:cstheme="minorHAnsi"/>
                <w:sz w:val="16"/>
                <w:szCs w:val="16"/>
              </w:rPr>
              <w:t>)***</w:t>
            </w:r>
          </w:p>
        </w:tc>
        <w:tc>
          <w:tcPr>
            <w:tcW w:w="283" w:type="pct"/>
          </w:tcPr>
          <w:p w14:paraId="1B032F10" w14:textId="77777777" w:rsidR="00C33CD4" w:rsidRPr="0028725C" w:rsidRDefault="00C33CD4" w:rsidP="00860D13">
            <w:pPr>
              <w:tabs>
                <w:tab w:val="left" w:pos="1146"/>
                <w:tab w:val="center" w:pos="7888"/>
                <w:tab w:val="right" w:pos="10776"/>
              </w:tabs>
              <w:rPr>
                <w:rFonts w:cstheme="minorHAnsi"/>
                <w:b/>
                <w:sz w:val="18"/>
                <w:szCs w:val="16"/>
              </w:rPr>
            </w:pPr>
          </w:p>
        </w:tc>
        <w:tc>
          <w:tcPr>
            <w:tcW w:w="264" w:type="pct"/>
            <w:shd w:val="clear" w:color="auto" w:fill="DBE5F1" w:themeFill="accent1" w:themeFillTint="33"/>
          </w:tcPr>
          <w:p w14:paraId="64312FCF"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4E03FE7A" w14:textId="77777777" w:rsidR="00C33CD4" w:rsidRPr="0028725C" w:rsidRDefault="00C33CD4" w:rsidP="00860D13">
            <w:pPr>
              <w:tabs>
                <w:tab w:val="left" w:pos="1146"/>
                <w:tab w:val="center" w:pos="7888"/>
                <w:tab w:val="right" w:pos="10776"/>
              </w:tabs>
              <w:rPr>
                <w:rFonts w:cstheme="minorHAnsi"/>
                <w:sz w:val="18"/>
                <w:szCs w:val="16"/>
              </w:rPr>
            </w:pPr>
          </w:p>
        </w:tc>
        <w:tc>
          <w:tcPr>
            <w:tcW w:w="268" w:type="pct"/>
            <w:shd w:val="clear" w:color="auto" w:fill="DBE5F1" w:themeFill="accent1" w:themeFillTint="33"/>
          </w:tcPr>
          <w:p w14:paraId="0A4665D7" w14:textId="77777777" w:rsidR="00C33CD4" w:rsidRPr="0028725C" w:rsidRDefault="00C33CD4" w:rsidP="00860D13">
            <w:pPr>
              <w:tabs>
                <w:tab w:val="left" w:pos="1146"/>
                <w:tab w:val="center" w:pos="7888"/>
                <w:tab w:val="right" w:pos="10776"/>
              </w:tabs>
              <w:rPr>
                <w:rFonts w:cstheme="minorHAnsi"/>
                <w:sz w:val="18"/>
                <w:szCs w:val="16"/>
              </w:rPr>
            </w:pPr>
          </w:p>
        </w:tc>
        <w:tc>
          <w:tcPr>
            <w:tcW w:w="264" w:type="pct"/>
            <w:shd w:val="clear" w:color="auto" w:fill="auto"/>
          </w:tcPr>
          <w:p w14:paraId="49BDA293" w14:textId="77777777" w:rsidR="00C33CD4" w:rsidRPr="0028725C" w:rsidRDefault="00C33CD4" w:rsidP="00860D13">
            <w:pPr>
              <w:tabs>
                <w:tab w:val="left" w:pos="1146"/>
                <w:tab w:val="center" w:pos="7888"/>
                <w:tab w:val="right" w:pos="10776"/>
              </w:tabs>
              <w:rPr>
                <w:rFonts w:cstheme="minorHAnsi"/>
                <w:sz w:val="18"/>
                <w:szCs w:val="16"/>
              </w:rPr>
            </w:pPr>
          </w:p>
        </w:tc>
        <w:tc>
          <w:tcPr>
            <w:tcW w:w="284" w:type="pct"/>
            <w:shd w:val="clear" w:color="auto" w:fill="DBE5F1" w:themeFill="accent1" w:themeFillTint="33"/>
          </w:tcPr>
          <w:p w14:paraId="0B12C775" w14:textId="77777777" w:rsidR="00C33CD4" w:rsidRPr="0028725C" w:rsidRDefault="00C33CD4" w:rsidP="00860D13">
            <w:pPr>
              <w:jc w:val="center"/>
              <w:rPr>
                <w:rFonts w:cstheme="minorHAnsi"/>
                <w:b/>
                <w:sz w:val="18"/>
              </w:rPr>
            </w:pPr>
          </w:p>
        </w:tc>
        <w:tc>
          <w:tcPr>
            <w:tcW w:w="267" w:type="pct"/>
            <w:shd w:val="clear" w:color="auto" w:fill="DBE5F1" w:themeFill="accent1" w:themeFillTint="33"/>
          </w:tcPr>
          <w:p w14:paraId="6A7A961D" w14:textId="77777777" w:rsidR="00C33CD4" w:rsidRPr="0028725C" w:rsidRDefault="00C33CD4" w:rsidP="00860D13">
            <w:pPr>
              <w:jc w:val="center"/>
              <w:rPr>
                <w:rFonts w:cstheme="minorHAnsi"/>
                <w:b/>
                <w:sz w:val="18"/>
              </w:rPr>
            </w:pPr>
          </w:p>
        </w:tc>
        <w:tc>
          <w:tcPr>
            <w:tcW w:w="289" w:type="pct"/>
            <w:shd w:val="clear" w:color="auto" w:fill="DBE5F1" w:themeFill="accent1" w:themeFillTint="33"/>
          </w:tcPr>
          <w:p w14:paraId="7BDDC2BA" w14:textId="77777777" w:rsidR="00C33CD4" w:rsidRPr="0028725C" w:rsidRDefault="00C33CD4" w:rsidP="00860D13">
            <w:pPr>
              <w:jc w:val="center"/>
              <w:rPr>
                <w:rFonts w:cstheme="minorHAnsi"/>
                <w:b/>
                <w:sz w:val="18"/>
              </w:rPr>
            </w:pPr>
          </w:p>
        </w:tc>
        <w:tc>
          <w:tcPr>
            <w:tcW w:w="264" w:type="pct"/>
            <w:shd w:val="clear" w:color="auto" w:fill="auto"/>
          </w:tcPr>
          <w:p w14:paraId="058464DE" w14:textId="77777777" w:rsidR="00C33CD4" w:rsidRPr="0028725C" w:rsidRDefault="00C33CD4" w:rsidP="00860D13">
            <w:pPr>
              <w:tabs>
                <w:tab w:val="left" w:pos="1146"/>
                <w:tab w:val="center" w:pos="7888"/>
                <w:tab w:val="right" w:pos="10776"/>
              </w:tabs>
              <w:rPr>
                <w:rFonts w:cstheme="minorHAnsi"/>
                <w:sz w:val="18"/>
                <w:szCs w:val="16"/>
              </w:rPr>
            </w:pPr>
          </w:p>
        </w:tc>
        <w:tc>
          <w:tcPr>
            <w:tcW w:w="266" w:type="pct"/>
            <w:shd w:val="clear" w:color="auto" w:fill="DBE5F1" w:themeFill="accent1" w:themeFillTint="33"/>
          </w:tcPr>
          <w:p w14:paraId="431E3F89" w14:textId="77777777" w:rsidR="00C33CD4" w:rsidRPr="0028725C" w:rsidRDefault="00C33CD4" w:rsidP="00860D13">
            <w:pPr>
              <w:tabs>
                <w:tab w:val="left" w:pos="1146"/>
                <w:tab w:val="center" w:pos="7888"/>
                <w:tab w:val="right" w:pos="10776"/>
              </w:tabs>
              <w:rPr>
                <w:rFonts w:cstheme="minorHAnsi"/>
                <w:sz w:val="18"/>
                <w:szCs w:val="16"/>
              </w:rPr>
            </w:pPr>
          </w:p>
        </w:tc>
        <w:tc>
          <w:tcPr>
            <w:tcW w:w="265" w:type="pct"/>
            <w:shd w:val="clear" w:color="auto" w:fill="DBE5F1" w:themeFill="accent1" w:themeFillTint="33"/>
          </w:tcPr>
          <w:p w14:paraId="7A784F05" w14:textId="77777777" w:rsidR="00C33CD4" w:rsidRPr="0028725C" w:rsidRDefault="00C33CD4" w:rsidP="00860D13">
            <w:pPr>
              <w:tabs>
                <w:tab w:val="left" w:pos="1146"/>
                <w:tab w:val="center" w:pos="7888"/>
                <w:tab w:val="right" w:pos="10776"/>
              </w:tabs>
              <w:rPr>
                <w:rFonts w:cstheme="minorHAnsi"/>
                <w:sz w:val="18"/>
                <w:szCs w:val="16"/>
              </w:rPr>
            </w:pPr>
          </w:p>
        </w:tc>
        <w:tc>
          <w:tcPr>
            <w:tcW w:w="267" w:type="pct"/>
            <w:shd w:val="clear" w:color="auto" w:fill="DBE5F1" w:themeFill="accent1" w:themeFillTint="33"/>
          </w:tcPr>
          <w:p w14:paraId="747C745D" w14:textId="77777777" w:rsidR="00C33CD4" w:rsidRPr="0028725C" w:rsidRDefault="00C33CD4" w:rsidP="00860D13">
            <w:pPr>
              <w:tabs>
                <w:tab w:val="left" w:pos="1146"/>
                <w:tab w:val="center" w:pos="7888"/>
                <w:tab w:val="right" w:pos="10776"/>
              </w:tabs>
              <w:rPr>
                <w:rFonts w:cstheme="minorHAnsi"/>
                <w:sz w:val="18"/>
                <w:szCs w:val="16"/>
              </w:rPr>
            </w:pPr>
          </w:p>
        </w:tc>
      </w:tr>
    </w:tbl>
    <w:p w14:paraId="5726DEC7" w14:textId="77777777" w:rsidR="00C33CD4" w:rsidRDefault="00C33CD4" w:rsidP="00C33CD4">
      <w:pPr>
        <w:pStyle w:val="Nessunaspaziatura"/>
        <w:rPr>
          <w:sz w:val="16"/>
          <w:szCs w:val="16"/>
        </w:rPr>
      </w:pPr>
      <w:r w:rsidRPr="00B06F39">
        <w:rPr>
          <w:sz w:val="16"/>
        </w:rPr>
        <w:t>** Immatricolati per la prima volta al Sistema Universitario</w:t>
      </w:r>
      <w:r>
        <w:rPr>
          <w:sz w:val="16"/>
        </w:rPr>
        <w:t xml:space="preserve"> o iscritti per la prima volta a una LM</w:t>
      </w:r>
      <w:r w:rsidRPr="00B06F39">
        <w:rPr>
          <w:sz w:val="16"/>
        </w:rPr>
        <w:tab/>
        <w:t>***</w:t>
      </w:r>
      <w:r w:rsidRPr="00B06F39">
        <w:rPr>
          <w:sz w:val="16"/>
          <w:szCs w:val="16"/>
        </w:rPr>
        <w:t xml:space="preserve"> Dato disponibile dall’a.a. 2016/2017</w:t>
      </w:r>
    </w:p>
    <w:p w14:paraId="093D501D" w14:textId="77777777" w:rsidR="00C33CD4" w:rsidRDefault="00C33CD4" w:rsidP="00C33CD4">
      <w:pPr>
        <w:pStyle w:val="Nessunaspaziatura"/>
        <w:rPr>
          <w:sz w:val="16"/>
          <w:szCs w:val="16"/>
        </w:rPr>
      </w:pPr>
    </w:p>
    <w:p w14:paraId="10371785" w14:textId="77777777" w:rsidR="00C33CD4" w:rsidRDefault="00C33CD4" w:rsidP="00C33CD4">
      <w:pPr>
        <w:pStyle w:val="Nessunaspaziatura"/>
        <w:rPr>
          <w:sz w:val="16"/>
          <w:szCs w:val="16"/>
        </w:rPr>
      </w:pPr>
    </w:p>
    <w:p w14:paraId="2C8DF886" w14:textId="77777777" w:rsidR="00C33CD4" w:rsidRDefault="00C33CD4" w:rsidP="00C33CD4">
      <w:pPr>
        <w:pStyle w:val="Nessunaspaziatura"/>
        <w:rPr>
          <w:sz w:val="16"/>
          <w:szCs w:val="16"/>
        </w:rPr>
      </w:pPr>
      <w:r w:rsidRPr="00B91341">
        <w:rPr>
          <w:sz w:val="16"/>
          <w:szCs w:val="16"/>
        </w:rPr>
        <w:t>COMMENTO SINTETICO AGLI INDICATORI E ANALISI DELLE EVENTUALI CRITICITÀ RISCONTRATE</w:t>
      </w:r>
    </w:p>
    <w:tbl>
      <w:tblPr>
        <w:tblStyle w:val="Grigliatabella"/>
        <w:tblW w:w="0" w:type="auto"/>
        <w:tblLook w:val="04A0" w:firstRow="1" w:lastRow="0" w:firstColumn="1" w:lastColumn="0" w:noHBand="0" w:noVBand="1"/>
      </w:tblPr>
      <w:tblGrid>
        <w:gridCol w:w="9858"/>
      </w:tblGrid>
      <w:tr w:rsidR="00C33CD4" w:rsidRPr="000976E1" w14:paraId="2C284CAD" w14:textId="77777777" w:rsidTr="00860D13">
        <w:trPr>
          <w:trHeight w:val="4916"/>
        </w:trPr>
        <w:tc>
          <w:tcPr>
            <w:tcW w:w="15239" w:type="dxa"/>
          </w:tcPr>
          <w:p w14:paraId="5D83F0CA" w14:textId="77777777" w:rsidR="00C33CD4" w:rsidRDefault="00C33CD4" w:rsidP="00860D13">
            <w:pPr>
              <w:pStyle w:val="Nessunaspaziatura"/>
              <w:rPr>
                <w:rFonts w:eastAsiaTheme="majorEastAsia"/>
                <w:bCs/>
                <w:smallCaps/>
                <w:color w:val="4F81BD" w:themeColor="accent1"/>
                <w:sz w:val="16"/>
              </w:rPr>
            </w:pPr>
          </w:p>
          <w:p w14:paraId="29B9537F" w14:textId="77777777" w:rsidR="00C33CD4" w:rsidRDefault="00C33CD4" w:rsidP="00860D13">
            <w:pPr>
              <w:pStyle w:val="Nessunaspaziatura"/>
              <w:rPr>
                <w:rFonts w:eastAsiaTheme="majorEastAsia"/>
                <w:bCs/>
                <w:smallCaps/>
                <w:color w:val="4F81BD" w:themeColor="accent1"/>
                <w:sz w:val="16"/>
              </w:rPr>
            </w:pPr>
          </w:p>
          <w:p w14:paraId="45C4E802" w14:textId="77777777" w:rsidR="00C33CD4" w:rsidRDefault="00C33CD4" w:rsidP="00860D13">
            <w:pPr>
              <w:pStyle w:val="Nessunaspaziatura"/>
              <w:rPr>
                <w:rFonts w:eastAsiaTheme="majorEastAsia"/>
                <w:bCs/>
                <w:smallCaps/>
                <w:color w:val="4F81BD" w:themeColor="accent1"/>
                <w:sz w:val="16"/>
              </w:rPr>
            </w:pPr>
          </w:p>
          <w:p w14:paraId="2E056966" w14:textId="77777777" w:rsidR="00C33CD4" w:rsidRDefault="00C33CD4" w:rsidP="00860D13">
            <w:pPr>
              <w:pStyle w:val="Nessunaspaziatura"/>
              <w:rPr>
                <w:rFonts w:cstheme="minorHAnsi"/>
                <w:i/>
                <w:sz w:val="20"/>
                <w:szCs w:val="16"/>
              </w:rPr>
            </w:pPr>
            <w:r w:rsidRPr="00801E87">
              <w:rPr>
                <w:rFonts w:cstheme="minorHAnsi"/>
                <w:i/>
                <w:sz w:val="20"/>
                <w:szCs w:val="16"/>
              </w:rPr>
              <w:t xml:space="preserve">Questo spazio libero è dedicato al commento sintetico degli indicatori considerati più utili alla misurazione del raggiungimento degli obiettivi prefissati dal CdS. </w:t>
            </w:r>
          </w:p>
          <w:p w14:paraId="20A92B46" w14:textId="77777777" w:rsidR="00C33CD4" w:rsidRPr="00801E87" w:rsidRDefault="00C33CD4" w:rsidP="00860D13">
            <w:pPr>
              <w:pStyle w:val="Nessunaspaziatura"/>
              <w:rPr>
                <w:rFonts w:cstheme="minorHAnsi"/>
                <w:i/>
                <w:sz w:val="20"/>
                <w:szCs w:val="16"/>
              </w:rPr>
            </w:pPr>
          </w:p>
          <w:p w14:paraId="14EDDF45" w14:textId="77777777" w:rsidR="00C33CD4" w:rsidRPr="00801E87" w:rsidRDefault="00C33CD4" w:rsidP="00860D13">
            <w:pPr>
              <w:pStyle w:val="Nessunaspaziatura"/>
              <w:rPr>
                <w:rFonts w:cstheme="minorHAnsi"/>
                <w:i/>
                <w:sz w:val="20"/>
                <w:szCs w:val="16"/>
              </w:rPr>
            </w:pPr>
            <w:r w:rsidRPr="00801E87">
              <w:rPr>
                <w:rFonts w:cstheme="minorHAnsi"/>
                <w:i/>
                <w:sz w:val="20"/>
                <w:szCs w:val="16"/>
              </w:rPr>
              <w:t>È possibile inoltre, a seguito dell’analisi delle criticità riscontrate, rendere conto delle azioni poste in essere o previste al fine del loro superamento.</w:t>
            </w:r>
          </w:p>
          <w:p w14:paraId="049B0E72" w14:textId="77777777" w:rsidR="00C33CD4" w:rsidRDefault="00C33CD4" w:rsidP="00860D13">
            <w:pPr>
              <w:pStyle w:val="Nessunaspaziatura"/>
              <w:rPr>
                <w:rFonts w:eastAsiaTheme="majorEastAsia"/>
                <w:bCs/>
                <w:smallCaps/>
                <w:color w:val="4F81BD" w:themeColor="accent1"/>
                <w:sz w:val="16"/>
              </w:rPr>
            </w:pPr>
          </w:p>
          <w:p w14:paraId="4B85DD9E" w14:textId="77777777" w:rsidR="00C33CD4" w:rsidRDefault="00C33CD4" w:rsidP="00860D13">
            <w:pPr>
              <w:pStyle w:val="Nessunaspaziatura"/>
              <w:rPr>
                <w:rFonts w:eastAsiaTheme="majorEastAsia"/>
                <w:bCs/>
                <w:smallCaps/>
                <w:color w:val="4F81BD" w:themeColor="accent1"/>
                <w:sz w:val="16"/>
              </w:rPr>
            </w:pPr>
          </w:p>
          <w:p w14:paraId="6993C4B2" w14:textId="77777777" w:rsidR="00C33CD4" w:rsidRDefault="00C33CD4" w:rsidP="00860D13">
            <w:pPr>
              <w:pStyle w:val="Nessunaspaziatura"/>
              <w:rPr>
                <w:rFonts w:eastAsiaTheme="majorEastAsia"/>
                <w:bCs/>
                <w:smallCaps/>
                <w:color w:val="4F81BD" w:themeColor="accent1"/>
                <w:sz w:val="16"/>
              </w:rPr>
            </w:pPr>
          </w:p>
          <w:p w14:paraId="64EDD9BF" w14:textId="77777777" w:rsidR="00C33CD4" w:rsidRDefault="00C33CD4" w:rsidP="00860D13">
            <w:pPr>
              <w:pStyle w:val="Nessunaspaziatura"/>
              <w:rPr>
                <w:rFonts w:eastAsiaTheme="majorEastAsia"/>
                <w:bCs/>
                <w:smallCaps/>
                <w:color w:val="4F81BD" w:themeColor="accent1"/>
                <w:sz w:val="16"/>
              </w:rPr>
            </w:pPr>
          </w:p>
          <w:p w14:paraId="13C7629C" w14:textId="77777777" w:rsidR="00C33CD4" w:rsidRDefault="00C33CD4" w:rsidP="00860D13">
            <w:pPr>
              <w:pStyle w:val="Nessunaspaziatura"/>
              <w:rPr>
                <w:rFonts w:eastAsiaTheme="majorEastAsia"/>
                <w:bCs/>
                <w:smallCaps/>
                <w:color w:val="4F81BD" w:themeColor="accent1"/>
                <w:sz w:val="16"/>
              </w:rPr>
            </w:pPr>
          </w:p>
          <w:p w14:paraId="631EB590" w14:textId="77777777" w:rsidR="00C33CD4" w:rsidRDefault="00C33CD4" w:rsidP="00860D13">
            <w:pPr>
              <w:pStyle w:val="Nessunaspaziatura"/>
              <w:rPr>
                <w:rFonts w:eastAsiaTheme="majorEastAsia"/>
                <w:bCs/>
                <w:smallCaps/>
                <w:color w:val="4F81BD" w:themeColor="accent1"/>
                <w:sz w:val="16"/>
              </w:rPr>
            </w:pPr>
          </w:p>
        </w:tc>
      </w:tr>
    </w:tbl>
    <w:p w14:paraId="211249E3" w14:textId="77777777" w:rsidR="00C33CD4" w:rsidRPr="00B06F39" w:rsidRDefault="00C33CD4" w:rsidP="00C33CD4">
      <w:pPr>
        <w:pStyle w:val="Nessunaspaziatura"/>
        <w:rPr>
          <w:rFonts w:eastAsiaTheme="majorEastAsia"/>
          <w:bCs/>
          <w:smallCaps/>
          <w:color w:val="4F81BD" w:themeColor="accent1"/>
          <w:sz w:val="16"/>
        </w:rPr>
      </w:pPr>
    </w:p>
    <w:p w14:paraId="559933E4" w14:textId="77777777" w:rsidR="009620C8" w:rsidRPr="00D30A96" w:rsidRDefault="009620C8" w:rsidP="00D30A96">
      <w:pPr>
        <w:rPr>
          <w:rFonts w:ascii="Times New Roman" w:eastAsia="Times New Roman" w:hAnsi="Times New Roman"/>
          <w:b/>
          <w:bCs/>
          <w:spacing w:val="-1"/>
          <w:sz w:val="24"/>
          <w:szCs w:val="24"/>
          <w:lang w:val="it-IT"/>
        </w:rPr>
      </w:pPr>
    </w:p>
    <w:sectPr w:rsidR="009620C8" w:rsidRPr="00D30A96" w:rsidSect="002C4561">
      <w:headerReference w:type="default" r:id="rId26"/>
      <w:footerReference w:type="default" r:id="rId27"/>
      <w:pgSz w:w="11910" w:h="16840"/>
      <w:pgMar w:top="1417" w:right="1134" w:bottom="1135" w:left="1134" w:header="0" w:footer="10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D8189" w14:textId="77777777" w:rsidR="00767BBD" w:rsidRDefault="00767BBD">
      <w:r>
        <w:separator/>
      </w:r>
    </w:p>
  </w:endnote>
  <w:endnote w:type="continuationSeparator" w:id="0">
    <w:p w14:paraId="75015D12" w14:textId="77777777" w:rsidR="00767BBD" w:rsidRDefault="00767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684807"/>
      <w:docPartObj>
        <w:docPartGallery w:val="Page Numbers (Bottom of Page)"/>
        <w:docPartUnique/>
      </w:docPartObj>
    </w:sdtPr>
    <w:sdtEndPr/>
    <w:sdtContent>
      <w:p w14:paraId="23420FEA" w14:textId="77777777" w:rsidR="00860D13" w:rsidRDefault="00860D13">
        <w:pPr>
          <w:pStyle w:val="Pidipagina"/>
          <w:jc w:val="right"/>
        </w:pPr>
        <w:r>
          <w:fldChar w:fldCharType="begin"/>
        </w:r>
        <w:r>
          <w:instrText>PAGE   \* MERGEFORMAT</w:instrText>
        </w:r>
        <w:r>
          <w:fldChar w:fldCharType="separate"/>
        </w:r>
        <w:r w:rsidR="000976E1">
          <w:rPr>
            <w:noProof/>
          </w:rPr>
          <w:t>2</w:t>
        </w:r>
        <w:r>
          <w:fldChar w:fldCharType="end"/>
        </w:r>
      </w:p>
    </w:sdtContent>
  </w:sdt>
  <w:p w14:paraId="3869384F" w14:textId="77777777" w:rsidR="00860D13" w:rsidRDefault="00860D1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165027"/>
      <w:docPartObj>
        <w:docPartGallery w:val="Page Numbers (Bottom of Page)"/>
        <w:docPartUnique/>
      </w:docPartObj>
    </w:sdtPr>
    <w:sdtEndPr/>
    <w:sdtContent>
      <w:p w14:paraId="7D11EF82" w14:textId="69A46935" w:rsidR="00860D13" w:rsidRDefault="00860D13">
        <w:pPr>
          <w:pStyle w:val="Pidipagina"/>
          <w:jc w:val="right"/>
        </w:pPr>
        <w:r>
          <w:fldChar w:fldCharType="begin"/>
        </w:r>
        <w:r>
          <w:instrText>PAGE   \* MERGEFORMAT</w:instrText>
        </w:r>
        <w:r>
          <w:fldChar w:fldCharType="separate"/>
        </w:r>
        <w:r w:rsidR="000976E1" w:rsidRPr="000976E1">
          <w:rPr>
            <w:noProof/>
            <w:lang w:val="it-IT"/>
          </w:rPr>
          <w:t>10</w:t>
        </w:r>
        <w:r>
          <w:fldChar w:fldCharType="end"/>
        </w:r>
      </w:p>
    </w:sdtContent>
  </w:sdt>
  <w:p w14:paraId="4065D876" w14:textId="0CC8592E" w:rsidR="00860D13" w:rsidRDefault="00860D13">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84CC3" w14:textId="77777777" w:rsidR="00767BBD" w:rsidRDefault="00767BBD">
      <w:r>
        <w:separator/>
      </w:r>
    </w:p>
  </w:footnote>
  <w:footnote w:type="continuationSeparator" w:id="0">
    <w:p w14:paraId="1127274D" w14:textId="77777777" w:rsidR="00767BBD" w:rsidRDefault="00767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38E14" w14:textId="1769F78B" w:rsidR="0092690C" w:rsidRDefault="0092690C">
    <w:pPr>
      <w:pStyle w:val="Intestazione"/>
    </w:pPr>
    <w:r>
      <w:rPr>
        <w:noProof/>
        <w:lang w:val="it-IT" w:eastAsia="it-IT"/>
      </w:rPr>
      <w:drawing>
        <wp:inline distT="0" distB="0" distL="0" distR="0" wp14:anchorId="76884B1A" wp14:editId="574A5E9F">
          <wp:extent cx="962025" cy="69458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QA colo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3038" cy="6953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8C536" w14:textId="51950F3E" w:rsidR="00860D13" w:rsidRDefault="00860D13">
    <w:pPr>
      <w:pStyle w:val="Intestazione"/>
    </w:pPr>
  </w:p>
  <w:p w14:paraId="51010AD0" w14:textId="5E76ABD1" w:rsidR="00860D13" w:rsidRDefault="00860D13">
    <w:pPr>
      <w:pStyle w:val="Intestazione"/>
    </w:pPr>
    <w:r>
      <w:rPr>
        <w:noProof/>
        <w:lang w:val="it-IT" w:eastAsia="it-IT"/>
      </w:rPr>
      <w:drawing>
        <wp:inline distT="0" distB="0" distL="0" distR="0" wp14:anchorId="09AA5928" wp14:editId="672AFA0B">
          <wp:extent cx="1142795" cy="825107"/>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QA color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566" cy="829996"/>
                  </a:xfrm>
                  <a:prstGeom prst="rect">
                    <a:avLst/>
                  </a:prstGeom>
                </pic:spPr>
              </pic:pic>
            </a:graphicData>
          </a:graphic>
        </wp:inline>
      </w:drawing>
    </w:r>
  </w:p>
  <w:p w14:paraId="0BC4F048" w14:textId="77777777" w:rsidR="00860D13" w:rsidRDefault="00860D1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AC7"/>
    <w:multiLevelType w:val="hybridMultilevel"/>
    <w:tmpl w:val="2474E2EE"/>
    <w:lvl w:ilvl="0" w:tplc="4DBEE388">
      <w:start w:val="1"/>
      <w:numFmt w:val="lowerLetter"/>
      <w:lvlText w:val="%1)"/>
      <w:lvlJc w:val="left"/>
      <w:pPr>
        <w:ind w:left="893" w:hanging="360"/>
      </w:pPr>
      <w:rPr>
        <w:rFonts w:ascii="Times New Roman" w:eastAsia="Times New Roman" w:hAnsi="Times New Roman" w:hint="default"/>
        <w:spacing w:val="-1"/>
        <w:sz w:val="24"/>
        <w:szCs w:val="24"/>
      </w:rPr>
    </w:lvl>
    <w:lvl w:ilvl="1" w:tplc="6CDC9210">
      <w:start w:val="1"/>
      <w:numFmt w:val="bullet"/>
      <w:lvlText w:val="•"/>
      <w:lvlJc w:val="left"/>
      <w:pPr>
        <w:ind w:left="1790" w:hanging="360"/>
      </w:pPr>
      <w:rPr>
        <w:rFonts w:hint="default"/>
      </w:rPr>
    </w:lvl>
    <w:lvl w:ilvl="2" w:tplc="F208AD1C">
      <w:start w:val="1"/>
      <w:numFmt w:val="bullet"/>
      <w:lvlText w:val="•"/>
      <w:lvlJc w:val="left"/>
      <w:pPr>
        <w:ind w:left="2687" w:hanging="360"/>
      </w:pPr>
      <w:rPr>
        <w:rFonts w:hint="default"/>
      </w:rPr>
    </w:lvl>
    <w:lvl w:ilvl="3" w:tplc="819A74AE">
      <w:start w:val="1"/>
      <w:numFmt w:val="bullet"/>
      <w:lvlText w:val="•"/>
      <w:lvlJc w:val="left"/>
      <w:pPr>
        <w:ind w:left="3585" w:hanging="360"/>
      </w:pPr>
      <w:rPr>
        <w:rFonts w:hint="default"/>
      </w:rPr>
    </w:lvl>
    <w:lvl w:ilvl="4" w:tplc="CED08A70">
      <w:start w:val="1"/>
      <w:numFmt w:val="bullet"/>
      <w:lvlText w:val="•"/>
      <w:lvlJc w:val="left"/>
      <w:pPr>
        <w:ind w:left="4482" w:hanging="360"/>
      </w:pPr>
      <w:rPr>
        <w:rFonts w:hint="default"/>
      </w:rPr>
    </w:lvl>
    <w:lvl w:ilvl="5" w:tplc="86C2451A">
      <w:start w:val="1"/>
      <w:numFmt w:val="bullet"/>
      <w:lvlText w:val="•"/>
      <w:lvlJc w:val="left"/>
      <w:pPr>
        <w:ind w:left="5379" w:hanging="360"/>
      </w:pPr>
      <w:rPr>
        <w:rFonts w:hint="default"/>
      </w:rPr>
    </w:lvl>
    <w:lvl w:ilvl="6" w:tplc="72045BC8">
      <w:start w:val="1"/>
      <w:numFmt w:val="bullet"/>
      <w:lvlText w:val="•"/>
      <w:lvlJc w:val="left"/>
      <w:pPr>
        <w:ind w:left="6277" w:hanging="360"/>
      </w:pPr>
      <w:rPr>
        <w:rFonts w:hint="default"/>
      </w:rPr>
    </w:lvl>
    <w:lvl w:ilvl="7" w:tplc="7A8E0BE2">
      <w:start w:val="1"/>
      <w:numFmt w:val="bullet"/>
      <w:lvlText w:val="•"/>
      <w:lvlJc w:val="left"/>
      <w:pPr>
        <w:ind w:left="7174" w:hanging="360"/>
      </w:pPr>
      <w:rPr>
        <w:rFonts w:hint="default"/>
      </w:rPr>
    </w:lvl>
    <w:lvl w:ilvl="8" w:tplc="519433E2">
      <w:start w:val="1"/>
      <w:numFmt w:val="bullet"/>
      <w:lvlText w:val="•"/>
      <w:lvlJc w:val="left"/>
      <w:pPr>
        <w:ind w:left="8071" w:hanging="360"/>
      </w:pPr>
      <w:rPr>
        <w:rFonts w:hint="default"/>
      </w:rPr>
    </w:lvl>
  </w:abstractNum>
  <w:abstractNum w:abstractNumId="1">
    <w:nsid w:val="0B35269D"/>
    <w:multiLevelType w:val="hybridMultilevel"/>
    <w:tmpl w:val="2CD41A08"/>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nsid w:val="0C764103"/>
    <w:multiLevelType w:val="hybridMultilevel"/>
    <w:tmpl w:val="23CA5DE0"/>
    <w:lvl w:ilvl="0" w:tplc="0410000F">
      <w:start w:val="1"/>
      <w:numFmt w:val="decimal"/>
      <w:lvlText w:val="%1."/>
      <w:lvlJc w:val="left"/>
      <w:pPr>
        <w:ind w:left="360" w:hanging="360"/>
      </w:pPr>
      <w:rPr>
        <w:rFonts w:hint="default"/>
      </w:rPr>
    </w:lvl>
    <w:lvl w:ilvl="1" w:tplc="04100017">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0E13315"/>
    <w:multiLevelType w:val="multilevel"/>
    <w:tmpl w:val="164CA2AA"/>
    <w:lvl w:ilvl="0">
      <w:start w:val="1"/>
      <w:numFmt w:val="decimal"/>
      <w:lvlText w:val="%1."/>
      <w:lvlJc w:val="left"/>
      <w:pPr>
        <w:ind w:left="473" w:hanging="360"/>
      </w:pPr>
      <w:rPr>
        <w:rFonts w:ascii="Times New Roman" w:eastAsia="Times New Roman" w:hAnsi="Times New Roman" w:hint="default"/>
        <w:sz w:val="24"/>
        <w:szCs w:val="24"/>
      </w:rPr>
    </w:lvl>
    <w:lvl w:ilvl="1">
      <w:start w:val="1"/>
      <w:numFmt w:val="decimal"/>
      <w:lvlText w:val="%2."/>
      <w:lvlJc w:val="left"/>
      <w:pPr>
        <w:ind w:left="470" w:hanging="360"/>
        <w:jc w:val="right"/>
      </w:pPr>
      <w:rPr>
        <w:rFonts w:ascii="Times New Roman" w:eastAsia="Times New Roman" w:hAnsi="Times New Roman" w:hint="default"/>
        <w:b/>
        <w:bCs/>
        <w:sz w:val="24"/>
        <w:szCs w:val="24"/>
      </w:rPr>
    </w:lvl>
    <w:lvl w:ilvl="2">
      <w:start w:val="1"/>
      <w:numFmt w:val="decimal"/>
      <w:lvlText w:val="%2.%3."/>
      <w:lvlJc w:val="left"/>
      <w:pPr>
        <w:ind w:left="113" w:hanging="425"/>
      </w:pPr>
      <w:rPr>
        <w:rFonts w:ascii="Times New Roman" w:eastAsia="Times New Roman" w:hAnsi="Times New Roman" w:hint="default"/>
        <w:sz w:val="24"/>
        <w:szCs w:val="24"/>
      </w:rPr>
    </w:lvl>
    <w:lvl w:ilvl="3">
      <w:start w:val="1"/>
      <w:numFmt w:val="bullet"/>
      <w:lvlText w:val="-"/>
      <w:lvlJc w:val="left"/>
      <w:pPr>
        <w:ind w:left="833" w:hanging="360"/>
      </w:pPr>
      <w:rPr>
        <w:rFonts w:ascii="Times New Roman" w:eastAsia="Times New Roman" w:hAnsi="Times New Roman" w:hint="default"/>
        <w:sz w:val="24"/>
        <w:szCs w:val="24"/>
      </w:rPr>
    </w:lvl>
    <w:lvl w:ilvl="4">
      <w:start w:val="1"/>
      <w:numFmt w:val="bullet"/>
      <w:lvlText w:val="•"/>
      <w:lvlJc w:val="left"/>
      <w:pPr>
        <w:ind w:left="2072" w:hanging="360"/>
      </w:pPr>
      <w:rPr>
        <w:rFonts w:hint="default"/>
      </w:rPr>
    </w:lvl>
    <w:lvl w:ilvl="5">
      <w:start w:val="1"/>
      <w:numFmt w:val="bullet"/>
      <w:lvlText w:val="•"/>
      <w:lvlJc w:val="left"/>
      <w:pPr>
        <w:ind w:left="3311" w:hanging="360"/>
      </w:pPr>
      <w:rPr>
        <w:rFonts w:hint="default"/>
      </w:rPr>
    </w:lvl>
    <w:lvl w:ilvl="6">
      <w:start w:val="1"/>
      <w:numFmt w:val="bullet"/>
      <w:lvlText w:val="•"/>
      <w:lvlJc w:val="left"/>
      <w:pPr>
        <w:ind w:left="4550" w:hanging="360"/>
      </w:pPr>
      <w:rPr>
        <w:rFonts w:hint="default"/>
      </w:rPr>
    </w:lvl>
    <w:lvl w:ilvl="7">
      <w:start w:val="1"/>
      <w:numFmt w:val="bullet"/>
      <w:lvlText w:val="•"/>
      <w:lvlJc w:val="left"/>
      <w:pPr>
        <w:ind w:left="5789" w:hanging="360"/>
      </w:pPr>
      <w:rPr>
        <w:rFonts w:hint="default"/>
      </w:rPr>
    </w:lvl>
    <w:lvl w:ilvl="8">
      <w:start w:val="1"/>
      <w:numFmt w:val="bullet"/>
      <w:lvlText w:val="•"/>
      <w:lvlJc w:val="left"/>
      <w:pPr>
        <w:ind w:left="7028" w:hanging="360"/>
      </w:pPr>
      <w:rPr>
        <w:rFonts w:hint="default"/>
      </w:rPr>
    </w:lvl>
  </w:abstractNum>
  <w:abstractNum w:abstractNumId="4">
    <w:nsid w:val="17913B11"/>
    <w:multiLevelType w:val="hybridMultilevel"/>
    <w:tmpl w:val="589011E4"/>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5">
    <w:nsid w:val="18B876D5"/>
    <w:multiLevelType w:val="hybridMultilevel"/>
    <w:tmpl w:val="4012469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28051078"/>
    <w:multiLevelType w:val="hybridMultilevel"/>
    <w:tmpl w:val="F09067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B452C62"/>
    <w:multiLevelType w:val="multilevel"/>
    <w:tmpl w:val="0A746E2E"/>
    <w:lvl w:ilvl="0">
      <w:start w:val="1"/>
      <w:numFmt w:val="decimal"/>
      <w:lvlText w:val="%1."/>
      <w:lvlJc w:val="left"/>
      <w:pPr>
        <w:ind w:left="473" w:hanging="360"/>
      </w:pPr>
      <w:rPr>
        <w:rFonts w:ascii="Times New Roman" w:eastAsia="Times New Roman" w:hAnsi="Times New Roman" w:cstheme="minorBidi"/>
        <w:sz w:val="24"/>
        <w:szCs w:val="24"/>
      </w:rPr>
    </w:lvl>
    <w:lvl w:ilvl="1">
      <w:start w:val="1"/>
      <w:numFmt w:val="decimal"/>
      <w:lvlText w:val="%2."/>
      <w:lvlJc w:val="left"/>
      <w:pPr>
        <w:ind w:left="470" w:hanging="360"/>
        <w:jc w:val="right"/>
      </w:pPr>
      <w:rPr>
        <w:rFonts w:ascii="Times New Roman" w:eastAsia="Times New Roman" w:hAnsi="Times New Roman" w:hint="default"/>
        <w:b/>
        <w:bCs/>
        <w:sz w:val="24"/>
        <w:szCs w:val="24"/>
      </w:rPr>
    </w:lvl>
    <w:lvl w:ilvl="2">
      <w:start w:val="1"/>
      <w:numFmt w:val="decimal"/>
      <w:lvlText w:val="%2.%3."/>
      <w:lvlJc w:val="left"/>
      <w:pPr>
        <w:ind w:left="113" w:hanging="425"/>
      </w:pPr>
      <w:rPr>
        <w:rFonts w:ascii="Times New Roman" w:eastAsia="Times New Roman" w:hAnsi="Times New Roman" w:hint="default"/>
        <w:sz w:val="24"/>
        <w:szCs w:val="24"/>
      </w:rPr>
    </w:lvl>
    <w:lvl w:ilvl="3">
      <w:start w:val="1"/>
      <w:numFmt w:val="bullet"/>
      <w:lvlText w:val="-"/>
      <w:lvlJc w:val="left"/>
      <w:pPr>
        <w:ind w:left="833" w:hanging="360"/>
      </w:pPr>
      <w:rPr>
        <w:rFonts w:ascii="Times New Roman" w:eastAsia="Times New Roman" w:hAnsi="Times New Roman" w:hint="default"/>
        <w:sz w:val="24"/>
        <w:szCs w:val="24"/>
      </w:rPr>
    </w:lvl>
    <w:lvl w:ilvl="4">
      <w:start w:val="1"/>
      <w:numFmt w:val="bullet"/>
      <w:lvlText w:val="•"/>
      <w:lvlJc w:val="left"/>
      <w:pPr>
        <w:ind w:left="2072" w:hanging="360"/>
      </w:pPr>
      <w:rPr>
        <w:rFonts w:hint="default"/>
      </w:rPr>
    </w:lvl>
    <w:lvl w:ilvl="5">
      <w:start w:val="1"/>
      <w:numFmt w:val="bullet"/>
      <w:lvlText w:val="•"/>
      <w:lvlJc w:val="left"/>
      <w:pPr>
        <w:ind w:left="3311" w:hanging="360"/>
      </w:pPr>
      <w:rPr>
        <w:rFonts w:hint="default"/>
      </w:rPr>
    </w:lvl>
    <w:lvl w:ilvl="6">
      <w:start w:val="1"/>
      <w:numFmt w:val="bullet"/>
      <w:lvlText w:val="•"/>
      <w:lvlJc w:val="left"/>
      <w:pPr>
        <w:ind w:left="4550" w:hanging="360"/>
      </w:pPr>
      <w:rPr>
        <w:rFonts w:hint="default"/>
      </w:rPr>
    </w:lvl>
    <w:lvl w:ilvl="7">
      <w:start w:val="1"/>
      <w:numFmt w:val="bullet"/>
      <w:lvlText w:val="•"/>
      <w:lvlJc w:val="left"/>
      <w:pPr>
        <w:ind w:left="5789" w:hanging="360"/>
      </w:pPr>
      <w:rPr>
        <w:rFonts w:hint="default"/>
      </w:rPr>
    </w:lvl>
    <w:lvl w:ilvl="8">
      <w:start w:val="1"/>
      <w:numFmt w:val="bullet"/>
      <w:lvlText w:val="•"/>
      <w:lvlJc w:val="left"/>
      <w:pPr>
        <w:ind w:left="7028" w:hanging="360"/>
      </w:pPr>
      <w:rPr>
        <w:rFonts w:hint="default"/>
      </w:rPr>
    </w:lvl>
  </w:abstractNum>
  <w:abstractNum w:abstractNumId="8">
    <w:nsid w:val="33962C28"/>
    <w:multiLevelType w:val="hybridMultilevel"/>
    <w:tmpl w:val="57DE79C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7AC0E2E"/>
    <w:multiLevelType w:val="hybridMultilevel"/>
    <w:tmpl w:val="8E3E5C6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383B6A7E"/>
    <w:multiLevelType w:val="multilevel"/>
    <w:tmpl w:val="0570E626"/>
    <w:lvl w:ilvl="0">
      <w:start w:val="1"/>
      <w:numFmt w:val="upperRoman"/>
      <w:lvlText w:val="%1."/>
      <w:lvlJc w:val="right"/>
      <w:pPr>
        <w:ind w:left="360" w:hanging="360"/>
      </w:pPr>
      <w:rPr>
        <w:rFonts w:hint="default"/>
      </w:rPr>
    </w:lvl>
    <w:lvl w:ilvl="1">
      <w:start w:val="1"/>
      <w:numFmt w:val="decimal"/>
      <w:lvlText w:val="%2)"/>
      <w:lvlJc w:val="left"/>
      <w:pPr>
        <w:ind w:left="360" w:hanging="360"/>
      </w:pPr>
      <w:rPr>
        <w:rFonts w:hint="default"/>
      </w:rPr>
    </w:lvl>
    <w:lvl w:ilvl="2">
      <w:start w:val="1"/>
      <w:numFmt w:val="lowerRoman"/>
      <w:lvlText w:val="%3 - "/>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C7E6671"/>
    <w:multiLevelType w:val="hybridMultilevel"/>
    <w:tmpl w:val="B27CD9B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EF6E61"/>
    <w:multiLevelType w:val="hybridMultilevel"/>
    <w:tmpl w:val="33861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F60067B"/>
    <w:multiLevelType w:val="hybridMultilevel"/>
    <w:tmpl w:val="D930A31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1970A25"/>
    <w:multiLevelType w:val="hybridMultilevel"/>
    <w:tmpl w:val="E018AE56"/>
    <w:lvl w:ilvl="0" w:tplc="9782DC6E">
      <w:start w:val="1"/>
      <w:numFmt w:val="bullet"/>
      <w:lvlText w:val="-"/>
      <w:lvlJc w:val="left"/>
      <w:pPr>
        <w:ind w:left="233" w:hanging="140"/>
      </w:pPr>
      <w:rPr>
        <w:rFonts w:ascii="Times New Roman" w:eastAsia="Times New Roman" w:hAnsi="Times New Roman" w:hint="default"/>
        <w:sz w:val="24"/>
        <w:szCs w:val="24"/>
      </w:rPr>
    </w:lvl>
    <w:lvl w:ilvl="1" w:tplc="EE024A1A">
      <w:start w:val="1"/>
      <w:numFmt w:val="bullet"/>
      <w:lvlText w:val="•"/>
      <w:lvlJc w:val="left"/>
      <w:pPr>
        <w:ind w:left="1220" w:hanging="140"/>
      </w:pPr>
      <w:rPr>
        <w:rFonts w:hint="default"/>
      </w:rPr>
    </w:lvl>
    <w:lvl w:ilvl="2" w:tplc="31502056">
      <w:start w:val="1"/>
      <w:numFmt w:val="bullet"/>
      <w:lvlText w:val="•"/>
      <w:lvlJc w:val="left"/>
      <w:pPr>
        <w:ind w:left="2207" w:hanging="140"/>
      </w:pPr>
      <w:rPr>
        <w:rFonts w:hint="default"/>
      </w:rPr>
    </w:lvl>
    <w:lvl w:ilvl="3" w:tplc="DB68E6B6">
      <w:start w:val="1"/>
      <w:numFmt w:val="bullet"/>
      <w:lvlText w:val="•"/>
      <w:lvlJc w:val="left"/>
      <w:pPr>
        <w:ind w:left="3195" w:hanging="140"/>
      </w:pPr>
      <w:rPr>
        <w:rFonts w:hint="default"/>
      </w:rPr>
    </w:lvl>
    <w:lvl w:ilvl="4" w:tplc="9A449C90">
      <w:start w:val="1"/>
      <w:numFmt w:val="bullet"/>
      <w:lvlText w:val="•"/>
      <w:lvlJc w:val="left"/>
      <w:pPr>
        <w:ind w:left="4182" w:hanging="140"/>
      </w:pPr>
      <w:rPr>
        <w:rFonts w:hint="default"/>
      </w:rPr>
    </w:lvl>
    <w:lvl w:ilvl="5" w:tplc="AB22B028">
      <w:start w:val="1"/>
      <w:numFmt w:val="bullet"/>
      <w:lvlText w:val="•"/>
      <w:lvlJc w:val="left"/>
      <w:pPr>
        <w:ind w:left="5169" w:hanging="140"/>
      </w:pPr>
      <w:rPr>
        <w:rFonts w:hint="default"/>
      </w:rPr>
    </w:lvl>
    <w:lvl w:ilvl="6" w:tplc="5BF06812">
      <w:start w:val="1"/>
      <w:numFmt w:val="bullet"/>
      <w:lvlText w:val="•"/>
      <w:lvlJc w:val="left"/>
      <w:pPr>
        <w:ind w:left="6157" w:hanging="140"/>
      </w:pPr>
      <w:rPr>
        <w:rFonts w:hint="default"/>
      </w:rPr>
    </w:lvl>
    <w:lvl w:ilvl="7" w:tplc="E4F65752">
      <w:start w:val="1"/>
      <w:numFmt w:val="bullet"/>
      <w:lvlText w:val="•"/>
      <w:lvlJc w:val="left"/>
      <w:pPr>
        <w:ind w:left="7144" w:hanging="140"/>
      </w:pPr>
      <w:rPr>
        <w:rFonts w:hint="default"/>
      </w:rPr>
    </w:lvl>
    <w:lvl w:ilvl="8" w:tplc="7954F488">
      <w:start w:val="1"/>
      <w:numFmt w:val="bullet"/>
      <w:lvlText w:val="•"/>
      <w:lvlJc w:val="left"/>
      <w:pPr>
        <w:ind w:left="8131" w:hanging="140"/>
      </w:pPr>
      <w:rPr>
        <w:rFonts w:hint="default"/>
      </w:rPr>
    </w:lvl>
  </w:abstractNum>
  <w:abstractNum w:abstractNumId="15">
    <w:nsid w:val="47CD5600"/>
    <w:multiLevelType w:val="hybridMultilevel"/>
    <w:tmpl w:val="1B46B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8DA1BDD"/>
    <w:multiLevelType w:val="hybridMultilevel"/>
    <w:tmpl w:val="2FAC654A"/>
    <w:lvl w:ilvl="0" w:tplc="04100001">
      <w:start w:val="1"/>
      <w:numFmt w:val="bullet"/>
      <w:lvlText w:val=""/>
      <w:lvlJc w:val="left"/>
      <w:pPr>
        <w:ind w:left="6480" w:hanging="360"/>
      </w:pPr>
      <w:rPr>
        <w:rFonts w:ascii="Symbol" w:hAnsi="Symbol" w:hint="default"/>
      </w:rPr>
    </w:lvl>
    <w:lvl w:ilvl="1" w:tplc="04100003" w:tentative="1">
      <w:start w:val="1"/>
      <w:numFmt w:val="bullet"/>
      <w:lvlText w:val="o"/>
      <w:lvlJc w:val="left"/>
      <w:pPr>
        <w:ind w:left="7200" w:hanging="360"/>
      </w:pPr>
      <w:rPr>
        <w:rFonts w:ascii="Courier New" w:hAnsi="Courier New" w:cs="Courier New" w:hint="default"/>
      </w:rPr>
    </w:lvl>
    <w:lvl w:ilvl="2" w:tplc="04100005" w:tentative="1">
      <w:start w:val="1"/>
      <w:numFmt w:val="bullet"/>
      <w:lvlText w:val=""/>
      <w:lvlJc w:val="left"/>
      <w:pPr>
        <w:ind w:left="7920" w:hanging="360"/>
      </w:pPr>
      <w:rPr>
        <w:rFonts w:ascii="Wingdings" w:hAnsi="Wingdings" w:hint="default"/>
      </w:rPr>
    </w:lvl>
    <w:lvl w:ilvl="3" w:tplc="04100001" w:tentative="1">
      <w:start w:val="1"/>
      <w:numFmt w:val="bullet"/>
      <w:lvlText w:val=""/>
      <w:lvlJc w:val="left"/>
      <w:pPr>
        <w:ind w:left="8640" w:hanging="360"/>
      </w:pPr>
      <w:rPr>
        <w:rFonts w:ascii="Symbol" w:hAnsi="Symbol" w:hint="default"/>
      </w:rPr>
    </w:lvl>
    <w:lvl w:ilvl="4" w:tplc="04100003" w:tentative="1">
      <w:start w:val="1"/>
      <w:numFmt w:val="bullet"/>
      <w:lvlText w:val="o"/>
      <w:lvlJc w:val="left"/>
      <w:pPr>
        <w:ind w:left="9360" w:hanging="360"/>
      </w:pPr>
      <w:rPr>
        <w:rFonts w:ascii="Courier New" w:hAnsi="Courier New" w:cs="Courier New" w:hint="default"/>
      </w:rPr>
    </w:lvl>
    <w:lvl w:ilvl="5" w:tplc="04100005" w:tentative="1">
      <w:start w:val="1"/>
      <w:numFmt w:val="bullet"/>
      <w:lvlText w:val=""/>
      <w:lvlJc w:val="left"/>
      <w:pPr>
        <w:ind w:left="10080" w:hanging="360"/>
      </w:pPr>
      <w:rPr>
        <w:rFonts w:ascii="Wingdings" w:hAnsi="Wingdings" w:hint="default"/>
      </w:rPr>
    </w:lvl>
    <w:lvl w:ilvl="6" w:tplc="04100001" w:tentative="1">
      <w:start w:val="1"/>
      <w:numFmt w:val="bullet"/>
      <w:lvlText w:val=""/>
      <w:lvlJc w:val="left"/>
      <w:pPr>
        <w:ind w:left="10800" w:hanging="360"/>
      </w:pPr>
      <w:rPr>
        <w:rFonts w:ascii="Symbol" w:hAnsi="Symbol" w:hint="default"/>
      </w:rPr>
    </w:lvl>
    <w:lvl w:ilvl="7" w:tplc="04100003" w:tentative="1">
      <w:start w:val="1"/>
      <w:numFmt w:val="bullet"/>
      <w:lvlText w:val="o"/>
      <w:lvlJc w:val="left"/>
      <w:pPr>
        <w:ind w:left="11520" w:hanging="360"/>
      </w:pPr>
      <w:rPr>
        <w:rFonts w:ascii="Courier New" w:hAnsi="Courier New" w:cs="Courier New" w:hint="default"/>
      </w:rPr>
    </w:lvl>
    <w:lvl w:ilvl="8" w:tplc="04100005" w:tentative="1">
      <w:start w:val="1"/>
      <w:numFmt w:val="bullet"/>
      <w:lvlText w:val=""/>
      <w:lvlJc w:val="left"/>
      <w:pPr>
        <w:ind w:left="12240" w:hanging="360"/>
      </w:pPr>
      <w:rPr>
        <w:rFonts w:ascii="Wingdings" w:hAnsi="Wingdings" w:hint="default"/>
      </w:rPr>
    </w:lvl>
  </w:abstractNum>
  <w:abstractNum w:abstractNumId="17">
    <w:nsid w:val="48F760BD"/>
    <w:multiLevelType w:val="hybridMultilevel"/>
    <w:tmpl w:val="D6144DD8"/>
    <w:lvl w:ilvl="0" w:tplc="DE7A6AB2">
      <w:start w:val="1"/>
      <w:numFmt w:val="bullet"/>
      <w:lvlText w:val="-"/>
      <w:lvlJc w:val="left"/>
      <w:pPr>
        <w:ind w:left="252" w:hanging="140"/>
      </w:pPr>
      <w:rPr>
        <w:rFonts w:ascii="Times New Roman" w:eastAsia="Times New Roman" w:hAnsi="Times New Roman" w:hint="default"/>
        <w:sz w:val="24"/>
        <w:szCs w:val="24"/>
      </w:rPr>
    </w:lvl>
    <w:lvl w:ilvl="1" w:tplc="94AC007A">
      <w:start w:val="1"/>
      <w:numFmt w:val="bullet"/>
      <w:lvlText w:val="•"/>
      <w:lvlJc w:val="left"/>
      <w:pPr>
        <w:ind w:left="1213" w:hanging="140"/>
      </w:pPr>
      <w:rPr>
        <w:rFonts w:hint="default"/>
      </w:rPr>
    </w:lvl>
    <w:lvl w:ilvl="2" w:tplc="C1568658">
      <w:start w:val="1"/>
      <w:numFmt w:val="bullet"/>
      <w:lvlText w:val="•"/>
      <w:lvlJc w:val="left"/>
      <w:pPr>
        <w:ind w:left="2175" w:hanging="140"/>
      </w:pPr>
      <w:rPr>
        <w:rFonts w:hint="default"/>
      </w:rPr>
    </w:lvl>
    <w:lvl w:ilvl="3" w:tplc="5A223BFA">
      <w:start w:val="1"/>
      <w:numFmt w:val="bullet"/>
      <w:lvlText w:val="•"/>
      <w:lvlJc w:val="left"/>
      <w:pPr>
        <w:ind w:left="3136" w:hanging="140"/>
      </w:pPr>
      <w:rPr>
        <w:rFonts w:hint="default"/>
      </w:rPr>
    </w:lvl>
    <w:lvl w:ilvl="4" w:tplc="45F2D2AC">
      <w:start w:val="1"/>
      <w:numFmt w:val="bullet"/>
      <w:lvlText w:val="•"/>
      <w:lvlJc w:val="left"/>
      <w:pPr>
        <w:ind w:left="4098" w:hanging="140"/>
      </w:pPr>
      <w:rPr>
        <w:rFonts w:hint="default"/>
      </w:rPr>
    </w:lvl>
    <w:lvl w:ilvl="5" w:tplc="C3040EDC">
      <w:start w:val="1"/>
      <w:numFmt w:val="bullet"/>
      <w:lvlText w:val="•"/>
      <w:lvlJc w:val="left"/>
      <w:pPr>
        <w:ind w:left="5059" w:hanging="140"/>
      </w:pPr>
      <w:rPr>
        <w:rFonts w:hint="default"/>
      </w:rPr>
    </w:lvl>
    <w:lvl w:ilvl="6" w:tplc="84644ED0">
      <w:start w:val="1"/>
      <w:numFmt w:val="bullet"/>
      <w:lvlText w:val="•"/>
      <w:lvlJc w:val="left"/>
      <w:pPr>
        <w:ind w:left="6020" w:hanging="140"/>
      </w:pPr>
      <w:rPr>
        <w:rFonts w:hint="default"/>
      </w:rPr>
    </w:lvl>
    <w:lvl w:ilvl="7" w:tplc="DC6803F2">
      <w:start w:val="1"/>
      <w:numFmt w:val="bullet"/>
      <w:lvlText w:val="•"/>
      <w:lvlJc w:val="left"/>
      <w:pPr>
        <w:ind w:left="6982" w:hanging="140"/>
      </w:pPr>
      <w:rPr>
        <w:rFonts w:hint="default"/>
      </w:rPr>
    </w:lvl>
    <w:lvl w:ilvl="8" w:tplc="BAE2F362">
      <w:start w:val="1"/>
      <w:numFmt w:val="bullet"/>
      <w:lvlText w:val="•"/>
      <w:lvlJc w:val="left"/>
      <w:pPr>
        <w:ind w:left="7943" w:hanging="140"/>
      </w:pPr>
      <w:rPr>
        <w:rFonts w:hint="default"/>
      </w:rPr>
    </w:lvl>
  </w:abstractNum>
  <w:abstractNum w:abstractNumId="18">
    <w:nsid w:val="4A195559"/>
    <w:multiLevelType w:val="hybridMultilevel"/>
    <w:tmpl w:val="A1FE3038"/>
    <w:lvl w:ilvl="0" w:tplc="04100001">
      <w:start w:val="1"/>
      <w:numFmt w:val="bullet"/>
      <w:lvlText w:val=""/>
      <w:lvlJc w:val="left"/>
      <w:pPr>
        <w:ind w:left="12240" w:hanging="360"/>
      </w:pPr>
      <w:rPr>
        <w:rFonts w:ascii="Symbol" w:hAnsi="Symbol" w:hint="default"/>
      </w:rPr>
    </w:lvl>
    <w:lvl w:ilvl="1" w:tplc="04100003" w:tentative="1">
      <w:start w:val="1"/>
      <w:numFmt w:val="bullet"/>
      <w:lvlText w:val="o"/>
      <w:lvlJc w:val="left"/>
      <w:pPr>
        <w:ind w:left="12960" w:hanging="360"/>
      </w:pPr>
      <w:rPr>
        <w:rFonts w:ascii="Courier New" w:hAnsi="Courier New" w:cs="Courier New" w:hint="default"/>
      </w:rPr>
    </w:lvl>
    <w:lvl w:ilvl="2" w:tplc="04100005" w:tentative="1">
      <w:start w:val="1"/>
      <w:numFmt w:val="bullet"/>
      <w:lvlText w:val=""/>
      <w:lvlJc w:val="left"/>
      <w:pPr>
        <w:ind w:left="13680" w:hanging="360"/>
      </w:pPr>
      <w:rPr>
        <w:rFonts w:ascii="Wingdings" w:hAnsi="Wingdings" w:hint="default"/>
      </w:rPr>
    </w:lvl>
    <w:lvl w:ilvl="3" w:tplc="04100001" w:tentative="1">
      <w:start w:val="1"/>
      <w:numFmt w:val="bullet"/>
      <w:lvlText w:val=""/>
      <w:lvlJc w:val="left"/>
      <w:pPr>
        <w:ind w:left="14400" w:hanging="360"/>
      </w:pPr>
      <w:rPr>
        <w:rFonts w:ascii="Symbol" w:hAnsi="Symbol" w:hint="default"/>
      </w:rPr>
    </w:lvl>
    <w:lvl w:ilvl="4" w:tplc="04100003" w:tentative="1">
      <w:start w:val="1"/>
      <w:numFmt w:val="bullet"/>
      <w:lvlText w:val="o"/>
      <w:lvlJc w:val="left"/>
      <w:pPr>
        <w:ind w:left="15120" w:hanging="360"/>
      </w:pPr>
      <w:rPr>
        <w:rFonts w:ascii="Courier New" w:hAnsi="Courier New" w:cs="Courier New" w:hint="default"/>
      </w:rPr>
    </w:lvl>
    <w:lvl w:ilvl="5" w:tplc="04100005" w:tentative="1">
      <w:start w:val="1"/>
      <w:numFmt w:val="bullet"/>
      <w:lvlText w:val=""/>
      <w:lvlJc w:val="left"/>
      <w:pPr>
        <w:ind w:left="15840" w:hanging="360"/>
      </w:pPr>
      <w:rPr>
        <w:rFonts w:ascii="Wingdings" w:hAnsi="Wingdings" w:hint="default"/>
      </w:rPr>
    </w:lvl>
    <w:lvl w:ilvl="6" w:tplc="04100001" w:tentative="1">
      <w:start w:val="1"/>
      <w:numFmt w:val="bullet"/>
      <w:lvlText w:val=""/>
      <w:lvlJc w:val="left"/>
      <w:pPr>
        <w:ind w:left="16560" w:hanging="360"/>
      </w:pPr>
      <w:rPr>
        <w:rFonts w:ascii="Symbol" w:hAnsi="Symbol" w:hint="default"/>
      </w:rPr>
    </w:lvl>
    <w:lvl w:ilvl="7" w:tplc="04100003" w:tentative="1">
      <w:start w:val="1"/>
      <w:numFmt w:val="bullet"/>
      <w:lvlText w:val="o"/>
      <w:lvlJc w:val="left"/>
      <w:pPr>
        <w:ind w:left="17280" w:hanging="360"/>
      </w:pPr>
      <w:rPr>
        <w:rFonts w:ascii="Courier New" w:hAnsi="Courier New" w:cs="Courier New" w:hint="default"/>
      </w:rPr>
    </w:lvl>
    <w:lvl w:ilvl="8" w:tplc="04100005" w:tentative="1">
      <w:start w:val="1"/>
      <w:numFmt w:val="bullet"/>
      <w:lvlText w:val=""/>
      <w:lvlJc w:val="left"/>
      <w:pPr>
        <w:ind w:left="18000" w:hanging="360"/>
      </w:pPr>
      <w:rPr>
        <w:rFonts w:ascii="Wingdings" w:hAnsi="Wingdings" w:hint="default"/>
      </w:rPr>
    </w:lvl>
  </w:abstractNum>
  <w:abstractNum w:abstractNumId="19">
    <w:nsid w:val="4B1937B1"/>
    <w:multiLevelType w:val="hybridMultilevel"/>
    <w:tmpl w:val="9F76FB92"/>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4DBD199E"/>
    <w:multiLevelType w:val="hybridMultilevel"/>
    <w:tmpl w:val="FEC69494"/>
    <w:lvl w:ilvl="0" w:tplc="68FA951A">
      <w:start w:val="1"/>
      <w:numFmt w:val="bullet"/>
      <w:lvlText w:val="-"/>
      <w:lvlJc w:val="left"/>
      <w:pPr>
        <w:ind w:left="252" w:hanging="140"/>
      </w:pPr>
      <w:rPr>
        <w:rFonts w:ascii="Times New Roman" w:eastAsia="Times New Roman" w:hAnsi="Times New Roman" w:hint="default"/>
        <w:sz w:val="24"/>
        <w:szCs w:val="24"/>
      </w:rPr>
    </w:lvl>
    <w:lvl w:ilvl="1" w:tplc="9822FD92">
      <w:start w:val="1"/>
      <w:numFmt w:val="bullet"/>
      <w:lvlText w:val="•"/>
      <w:lvlJc w:val="left"/>
      <w:pPr>
        <w:ind w:left="1213" w:hanging="140"/>
      </w:pPr>
      <w:rPr>
        <w:rFonts w:hint="default"/>
      </w:rPr>
    </w:lvl>
    <w:lvl w:ilvl="2" w:tplc="7A208CBC">
      <w:start w:val="1"/>
      <w:numFmt w:val="bullet"/>
      <w:lvlText w:val="•"/>
      <w:lvlJc w:val="left"/>
      <w:pPr>
        <w:ind w:left="2175" w:hanging="140"/>
      </w:pPr>
      <w:rPr>
        <w:rFonts w:hint="default"/>
      </w:rPr>
    </w:lvl>
    <w:lvl w:ilvl="3" w:tplc="82A8FC36">
      <w:start w:val="1"/>
      <w:numFmt w:val="bullet"/>
      <w:lvlText w:val="•"/>
      <w:lvlJc w:val="left"/>
      <w:pPr>
        <w:ind w:left="3136" w:hanging="140"/>
      </w:pPr>
      <w:rPr>
        <w:rFonts w:hint="default"/>
      </w:rPr>
    </w:lvl>
    <w:lvl w:ilvl="4" w:tplc="65F258B0">
      <w:start w:val="1"/>
      <w:numFmt w:val="bullet"/>
      <w:lvlText w:val="•"/>
      <w:lvlJc w:val="left"/>
      <w:pPr>
        <w:ind w:left="4098" w:hanging="140"/>
      </w:pPr>
      <w:rPr>
        <w:rFonts w:hint="default"/>
      </w:rPr>
    </w:lvl>
    <w:lvl w:ilvl="5" w:tplc="CD06E416">
      <w:start w:val="1"/>
      <w:numFmt w:val="bullet"/>
      <w:lvlText w:val="•"/>
      <w:lvlJc w:val="left"/>
      <w:pPr>
        <w:ind w:left="5059" w:hanging="140"/>
      </w:pPr>
      <w:rPr>
        <w:rFonts w:hint="default"/>
      </w:rPr>
    </w:lvl>
    <w:lvl w:ilvl="6" w:tplc="C874C0C6">
      <w:start w:val="1"/>
      <w:numFmt w:val="bullet"/>
      <w:lvlText w:val="•"/>
      <w:lvlJc w:val="left"/>
      <w:pPr>
        <w:ind w:left="6020" w:hanging="140"/>
      </w:pPr>
      <w:rPr>
        <w:rFonts w:hint="default"/>
      </w:rPr>
    </w:lvl>
    <w:lvl w:ilvl="7" w:tplc="ECFAD0A2">
      <w:start w:val="1"/>
      <w:numFmt w:val="bullet"/>
      <w:lvlText w:val="•"/>
      <w:lvlJc w:val="left"/>
      <w:pPr>
        <w:ind w:left="6982" w:hanging="140"/>
      </w:pPr>
      <w:rPr>
        <w:rFonts w:hint="default"/>
      </w:rPr>
    </w:lvl>
    <w:lvl w:ilvl="8" w:tplc="546E6942">
      <w:start w:val="1"/>
      <w:numFmt w:val="bullet"/>
      <w:lvlText w:val="•"/>
      <w:lvlJc w:val="left"/>
      <w:pPr>
        <w:ind w:left="7943" w:hanging="140"/>
      </w:pPr>
      <w:rPr>
        <w:rFonts w:hint="default"/>
      </w:rPr>
    </w:lvl>
  </w:abstractNum>
  <w:abstractNum w:abstractNumId="21">
    <w:nsid w:val="51625765"/>
    <w:multiLevelType w:val="hybridMultilevel"/>
    <w:tmpl w:val="11D43B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2EB4DB0"/>
    <w:multiLevelType w:val="hybridMultilevel"/>
    <w:tmpl w:val="3C6421CA"/>
    <w:lvl w:ilvl="0" w:tplc="CA06FEAC">
      <w:start w:val="1"/>
      <w:numFmt w:val="bullet"/>
      <w:lvlText w:val="-"/>
      <w:lvlJc w:val="left"/>
      <w:pPr>
        <w:ind w:left="372" w:hanging="140"/>
      </w:pPr>
      <w:rPr>
        <w:rFonts w:ascii="Times New Roman" w:eastAsia="Times New Roman" w:hAnsi="Times New Roman" w:hint="default"/>
        <w:sz w:val="24"/>
        <w:szCs w:val="24"/>
      </w:rPr>
    </w:lvl>
    <w:lvl w:ilvl="1" w:tplc="D34ECEAA">
      <w:start w:val="1"/>
      <w:numFmt w:val="bullet"/>
      <w:lvlText w:val="•"/>
      <w:lvlJc w:val="left"/>
      <w:pPr>
        <w:ind w:left="1345" w:hanging="140"/>
      </w:pPr>
      <w:rPr>
        <w:rFonts w:hint="default"/>
      </w:rPr>
    </w:lvl>
    <w:lvl w:ilvl="2" w:tplc="CD7E10B8">
      <w:start w:val="1"/>
      <w:numFmt w:val="bullet"/>
      <w:lvlText w:val="•"/>
      <w:lvlJc w:val="left"/>
      <w:pPr>
        <w:ind w:left="2319" w:hanging="140"/>
      </w:pPr>
      <w:rPr>
        <w:rFonts w:hint="default"/>
      </w:rPr>
    </w:lvl>
    <w:lvl w:ilvl="3" w:tplc="CF7AFA32">
      <w:start w:val="1"/>
      <w:numFmt w:val="bullet"/>
      <w:lvlText w:val="•"/>
      <w:lvlJc w:val="left"/>
      <w:pPr>
        <w:ind w:left="3292" w:hanging="140"/>
      </w:pPr>
      <w:rPr>
        <w:rFonts w:hint="default"/>
      </w:rPr>
    </w:lvl>
    <w:lvl w:ilvl="4" w:tplc="184A12EA">
      <w:start w:val="1"/>
      <w:numFmt w:val="bullet"/>
      <w:lvlText w:val="•"/>
      <w:lvlJc w:val="left"/>
      <w:pPr>
        <w:ind w:left="4266" w:hanging="140"/>
      </w:pPr>
      <w:rPr>
        <w:rFonts w:hint="default"/>
      </w:rPr>
    </w:lvl>
    <w:lvl w:ilvl="5" w:tplc="120E0F0E">
      <w:start w:val="1"/>
      <w:numFmt w:val="bullet"/>
      <w:lvlText w:val="•"/>
      <w:lvlJc w:val="left"/>
      <w:pPr>
        <w:ind w:left="5239" w:hanging="140"/>
      </w:pPr>
      <w:rPr>
        <w:rFonts w:hint="default"/>
      </w:rPr>
    </w:lvl>
    <w:lvl w:ilvl="6" w:tplc="01A2E920">
      <w:start w:val="1"/>
      <w:numFmt w:val="bullet"/>
      <w:lvlText w:val="•"/>
      <w:lvlJc w:val="left"/>
      <w:pPr>
        <w:ind w:left="6212" w:hanging="140"/>
      </w:pPr>
      <w:rPr>
        <w:rFonts w:hint="default"/>
      </w:rPr>
    </w:lvl>
    <w:lvl w:ilvl="7" w:tplc="33C46D68">
      <w:start w:val="1"/>
      <w:numFmt w:val="bullet"/>
      <w:lvlText w:val="•"/>
      <w:lvlJc w:val="left"/>
      <w:pPr>
        <w:ind w:left="7186" w:hanging="140"/>
      </w:pPr>
      <w:rPr>
        <w:rFonts w:hint="default"/>
      </w:rPr>
    </w:lvl>
    <w:lvl w:ilvl="8" w:tplc="903A8A0E">
      <w:start w:val="1"/>
      <w:numFmt w:val="bullet"/>
      <w:lvlText w:val="•"/>
      <w:lvlJc w:val="left"/>
      <w:pPr>
        <w:ind w:left="8159" w:hanging="140"/>
      </w:pPr>
      <w:rPr>
        <w:rFonts w:hint="default"/>
      </w:rPr>
    </w:lvl>
  </w:abstractNum>
  <w:abstractNum w:abstractNumId="23">
    <w:nsid w:val="56F24F46"/>
    <w:multiLevelType w:val="hybridMultilevel"/>
    <w:tmpl w:val="EFDA2C4C"/>
    <w:lvl w:ilvl="0" w:tplc="04100001">
      <w:start w:val="1"/>
      <w:numFmt w:val="bullet"/>
      <w:lvlText w:val=""/>
      <w:lvlJc w:val="left"/>
      <w:pPr>
        <w:ind w:left="1139" w:hanging="360"/>
      </w:pPr>
      <w:rPr>
        <w:rFonts w:ascii="Symbol" w:hAnsi="Symbol" w:hint="default"/>
      </w:rPr>
    </w:lvl>
    <w:lvl w:ilvl="1" w:tplc="04100003" w:tentative="1">
      <w:start w:val="1"/>
      <w:numFmt w:val="bullet"/>
      <w:lvlText w:val="o"/>
      <w:lvlJc w:val="left"/>
      <w:pPr>
        <w:ind w:left="1859" w:hanging="360"/>
      </w:pPr>
      <w:rPr>
        <w:rFonts w:ascii="Courier New" w:hAnsi="Courier New" w:cs="Courier New" w:hint="default"/>
      </w:rPr>
    </w:lvl>
    <w:lvl w:ilvl="2" w:tplc="04100005" w:tentative="1">
      <w:start w:val="1"/>
      <w:numFmt w:val="bullet"/>
      <w:lvlText w:val=""/>
      <w:lvlJc w:val="left"/>
      <w:pPr>
        <w:ind w:left="2579" w:hanging="360"/>
      </w:pPr>
      <w:rPr>
        <w:rFonts w:ascii="Wingdings" w:hAnsi="Wingdings" w:hint="default"/>
      </w:rPr>
    </w:lvl>
    <w:lvl w:ilvl="3" w:tplc="04100001" w:tentative="1">
      <w:start w:val="1"/>
      <w:numFmt w:val="bullet"/>
      <w:lvlText w:val=""/>
      <w:lvlJc w:val="left"/>
      <w:pPr>
        <w:ind w:left="3299" w:hanging="360"/>
      </w:pPr>
      <w:rPr>
        <w:rFonts w:ascii="Symbol" w:hAnsi="Symbol" w:hint="default"/>
      </w:rPr>
    </w:lvl>
    <w:lvl w:ilvl="4" w:tplc="04100003" w:tentative="1">
      <w:start w:val="1"/>
      <w:numFmt w:val="bullet"/>
      <w:lvlText w:val="o"/>
      <w:lvlJc w:val="left"/>
      <w:pPr>
        <w:ind w:left="4019" w:hanging="360"/>
      </w:pPr>
      <w:rPr>
        <w:rFonts w:ascii="Courier New" w:hAnsi="Courier New" w:cs="Courier New" w:hint="default"/>
      </w:rPr>
    </w:lvl>
    <w:lvl w:ilvl="5" w:tplc="04100005" w:tentative="1">
      <w:start w:val="1"/>
      <w:numFmt w:val="bullet"/>
      <w:lvlText w:val=""/>
      <w:lvlJc w:val="left"/>
      <w:pPr>
        <w:ind w:left="4739" w:hanging="360"/>
      </w:pPr>
      <w:rPr>
        <w:rFonts w:ascii="Wingdings" w:hAnsi="Wingdings" w:hint="default"/>
      </w:rPr>
    </w:lvl>
    <w:lvl w:ilvl="6" w:tplc="04100001" w:tentative="1">
      <w:start w:val="1"/>
      <w:numFmt w:val="bullet"/>
      <w:lvlText w:val=""/>
      <w:lvlJc w:val="left"/>
      <w:pPr>
        <w:ind w:left="5459" w:hanging="360"/>
      </w:pPr>
      <w:rPr>
        <w:rFonts w:ascii="Symbol" w:hAnsi="Symbol" w:hint="default"/>
      </w:rPr>
    </w:lvl>
    <w:lvl w:ilvl="7" w:tplc="04100003" w:tentative="1">
      <w:start w:val="1"/>
      <w:numFmt w:val="bullet"/>
      <w:lvlText w:val="o"/>
      <w:lvlJc w:val="left"/>
      <w:pPr>
        <w:ind w:left="6179" w:hanging="360"/>
      </w:pPr>
      <w:rPr>
        <w:rFonts w:ascii="Courier New" w:hAnsi="Courier New" w:cs="Courier New" w:hint="default"/>
      </w:rPr>
    </w:lvl>
    <w:lvl w:ilvl="8" w:tplc="04100005" w:tentative="1">
      <w:start w:val="1"/>
      <w:numFmt w:val="bullet"/>
      <w:lvlText w:val=""/>
      <w:lvlJc w:val="left"/>
      <w:pPr>
        <w:ind w:left="6899" w:hanging="360"/>
      </w:pPr>
      <w:rPr>
        <w:rFonts w:ascii="Wingdings" w:hAnsi="Wingdings" w:hint="default"/>
      </w:rPr>
    </w:lvl>
  </w:abstractNum>
  <w:abstractNum w:abstractNumId="24">
    <w:nsid w:val="5A276541"/>
    <w:multiLevelType w:val="hybridMultilevel"/>
    <w:tmpl w:val="86DE6402"/>
    <w:lvl w:ilvl="0" w:tplc="2FD2F60C">
      <w:start w:val="1"/>
      <w:numFmt w:val="bullet"/>
      <w:lvlText w:val="-"/>
      <w:lvlJc w:val="left"/>
      <w:pPr>
        <w:ind w:left="233" w:hanging="140"/>
      </w:pPr>
      <w:rPr>
        <w:rFonts w:ascii="Times New Roman" w:eastAsia="Times New Roman" w:hAnsi="Times New Roman" w:hint="default"/>
        <w:sz w:val="24"/>
        <w:szCs w:val="24"/>
      </w:rPr>
    </w:lvl>
    <w:lvl w:ilvl="1" w:tplc="AC746FE8">
      <w:start w:val="1"/>
      <w:numFmt w:val="bullet"/>
      <w:lvlText w:val="•"/>
      <w:lvlJc w:val="left"/>
      <w:pPr>
        <w:ind w:left="1220" w:hanging="140"/>
      </w:pPr>
      <w:rPr>
        <w:rFonts w:hint="default"/>
      </w:rPr>
    </w:lvl>
    <w:lvl w:ilvl="2" w:tplc="93F4747E">
      <w:start w:val="1"/>
      <w:numFmt w:val="bullet"/>
      <w:lvlText w:val="•"/>
      <w:lvlJc w:val="left"/>
      <w:pPr>
        <w:ind w:left="2207" w:hanging="140"/>
      </w:pPr>
      <w:rPr>
        <w:rFonts w:hint="default"/>
      </w:rPr>
    </w:lvl>
    <w:lvl w:ilvl="3" w:tplc="73EC804E">
      <w:start w:val="1"/>
      <w:numFmt w:val="bullet"/>
      <w:lvlText w:val="•"/>
      <w:lvlJc w:val="left"/>
      <w:pPr>
        <w:ind w:left="3195" w:hanging="140"/>
      </w:pPr>
      <w:rPr>
        <w:rFonts w:hint="default"/>
      </w:rPr>
    </w:lvl>
    <w:lvl w:ilvl="4" w:tplc="A7FE2C08">
      <w:start w:val="1"/>
      <w:numFmt w:val="bullet"/>
      <w:lvlText w:val="•"/>
      <w:lvlJc w:val="left"/>
      <w:pPr>
        <w:ind w:left="4182" w:hanging="140"/>
      </w:pPr>
      <w:rPr>
        <w:rFonts w:hint="default"/>
      </w:rPr>
    </w:lvl>
    <w:lvl w:ilvl="5" w:tplc="92648E70">
      <w:start w:val="1"/>
      <w:numFmt w:val="bullet"/>
      <w:lvlText w:val="•"/>
      <w:lvlJc w:val="left"/>
      <w:pPr>
        <w:ind w:left="5169" w:hanging="140"/>
      </w:pPr>
      <w:rPr>
        <w:rFonts w:hint="default"/>
      </w:rPr>
    </w:lvl>
    <w:lvl w:ilvl="6" w:tplc="FB4AF1AC">
      <w:start w:val="1"/>
      <w:numFmt w:val="bullet"/>
      <w:lvlText w:val="•"/>
      <w:lvlJc w:val="left"/>
      <w:pPr>
        <w:ind w:left="6157" w:hanging="140"/>
      </w:pPr>
      <w:rPr>
        <w:rFonts w:hint="default"/>
      </w:rPr>
    </w:lvl>
    <w:lvl w:ilvl="7" w:tplc="FF18D790">
      <w:start w:val="1"/>
      <w:numFmt w:val="bullet"/>
      <w:lvlText w:val="•"/>
      <w:lvlJc w:val="left"/>
      <w:pPr>
        <w:ind w:left="7144" w:hanging="140"/>
      </w:pPr>
      <w:rPr>
        <w:rFonts w:hint="default"/>
      </w:rPr>
    </w:lvl>
    <w:lvl w:ilvl="8" w:tplc="28D6DFE8">
      <w:start w:val="1"/>
      <w:numFmt w:val="bullet"/>
      <w:lvlText w:val="•"/>
      <w:lvlJc w:val="left"/>
      <w:pPr>
        <w:ind w:left="8131" w:hanging="140"/>
      </w:pPr>
      <w:rPr>
        <w:rFonts w:hint="default"/>
      </w:rPr>
    </w:lvl>
  </w:abstractNum>
  <w:abstractNum w:abstractNumId="25">
    <w:nsid w:val="5D927CD4"/>
    <w:multiLevelType w:val="hybridMultilevel"/>
    <w:tmpl w:val="63B4694E"/>
    <w:lvl w:ilvl="0" w:tplc="549C4180">
      <w:start w:val="1"/>
      <w:numFmt w:val="bullet"/>
      <w:lvlText w:val="-"/>
      <w:lvlJc w:val="left"/>
      <w:pPr>
        <w:ind w:left="953" w:hanging="360"/>
      </w:pPr>
      <w:rPr>
        <w:rFonts w:ascii="Times New Roman" w:eastAsia="Times New Roman" w:hAnsi="Times New Roman" w:hint="default"/>
        <w:sz w:val="24"/>
        <w:szCs w:val="24"/>
      </w:rPr>
    </w:lvl>
    <w:lvl w:ilvl="1" w:tplc="4A0E8F18">
      <w:start w:val="1"/>
      <w:numFmt w:val="bullet"/>
      <w:lvlText w:val="•"/>
      <w:lvlJc w:val="left"/>
      <w:pPr>
        <w:ind w:left="1868" w:hanging="360"/>
      </w:pPr>
      <w:rPr>
        <w:rFonts w:hint="default"/>
      </w:rPr>
    </w:lvl>
    <w:lvl w:ilvl="2" w:tplc="215069C6">
      <w:start w:val="1"/>
      <w:numFmt w:val="bullet"/>
      <w:lvlText w:val="•"/>
      <w:lvlJc w:val="left"/>
      <w:pPr>
        <w:ind w:left="2783" w:hanging="360"/>
      </w:pPr>
      <w:rPr>
        <w:rFonts w:hint="default"/>
      </w:rPr>
    </w:lvl>
    <w:lvl w:ilvl="3" w:tplc="48520078">
      <w:start w:val="1"/>
      <w:numFmt w:val="bullet"/>
      <w:lvlText w:val="•"/>
      <w:lvlJc w:val="left"/>
      <w:pPr>
        <w:ind w:left="3699" w:hanging="360"/>
      </w:pPr>
      <w:rPr>
        <w:rFonts w:hint="default"/>
      </w:rPr>
    </w:lvl>
    <w:lvl w:ilvl="4" w:tplc="5FE8A2D8">
      <w:start w:val="1"/>
      <w:numFmt w:val="bullet"/>
      <w:lvlText w:val="•"/>
      <w:lvlJc w:val="left"/>
      <w:pPr>
        <w:ind w:left="4614" w:hanging="360"/>
      </w:pPr>
      <w:rPr>
        <w:rFonts w:hint="default"/>
      </w:rPr>
    </w:lvl>
    <w:lvl w:ilvl="5" w:tplc="D8A6E57C">
      <w:start w:val="1"/>
      <w:numFmt w:val="bullet"/>
      <w:lvlText w:val="•"/>
      <w:lvlJc w:val="left"/>
      <w:pPr>
        <w:ind w:left="5529" w:hanging="360"/>
      </w:pPr>
      <w:rPr>
        <w:rFonts w:hint="default"/>
      </w:rPr>
    </w:lvl>
    <w:lvl w:ilvl="6" w:tplc="7FAC8FA2">
      <w:start w:val="1"/>
      <w:numFmt w:val="bullet"/>
      <w:lvlText w:val="•"/>
      <w:lvlJc w:val="left"/>
      <w:pPr>
        <w:ind w:left="6445" w:hanging="360"/>
      </w:pPr>
      <w:rPr>
        <w:rFonts w:hint="default"/>
      </w:rPr>
    </w:lvl>
    <w:lvl w:ilvl="7" w:tplc="CCE2808E">
      <w:start w:val="1"/>
      <w:numFmt w:val="bullet"/>
      <w:lvlText w:val="•"/>
      <w:lvlJc w:val="left"/>
      <w:pPr>
        <w:ind w:left="7360" w:hanging="360"/>
      </w:pPr>
      <w:rPr>
        <w:rFonts w:hint="default"/>
      </w:rPr>
    </w:lvl>
    <w:lvl w:ilvl="8" w:tplc="6E26153A">
      <w:start w:val="1"/>
      <w:numFmt w:val="bullet"/>
      <w:lvlText w:val="•"/>
      <w:lvlJc w:val="left"/>
      <w:pPr>
        <w:ind w:left="8275" w:hanging="360"/>
      </w:pPr>
      <w:rPr>
        <w:rFonts w:hint="default"/>
      </w:rPr>
    </w:lvl>
  </w:abstractNum>
  <w:abstractNum w:abstractNumId="26">
    <w:nsid w:val="5F017021"/>
    <w:multiLevelType w:val="hybridMultilevel"/>
    <w:tmpl w:val="E710FA52"/>
    <w:lvl w:ilvl="0" w:tplc="0410000B">
      <w:start w:val="1"/>
      <w:numFmt w:val="bullet"/>
      <w:lvlText w:val=""/>
      <w:lvlJc w:val="left"/>
      <w:pPr>
        <w:ind w:left="720" w:hanging="360"/>
      </w:pPr>
      <w:rPr>
        <w:rFonts w:ascii="Wingdings" w:hAnsi="Wingdings" w:hint="default"/>
      </w:rPr>
    </w:lvl>
    <w:lvl w:ilvl="1" w:tplc="E848B7AE">
      <w:numFmt w:val="bullet"/>
      <w:lvlText w:val="-"/>
      <w:lvlJc w:val="left"/>
      <w:pPr>
        <w:ind w:left="1440" w:hanging="360"/>
      </w:pPr>
      <w:rPr>
        <w:rFonts w:ascii="Times New Roman" w:eastAsia="Calibr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F714BDE"/>
    <w:multiLevelType w:val="hybridMultilevel"/>
    <w:tmpl w:val="A4A830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626A59BE"/>
    <w:multiLevelType w:val="hybridMultilevel"/>
    <w:tmpl w:val="15DAAC94"/>
    <w:lvl w:ilvl="0" w:tplc="1E1A44C2">
      <w:start w:val="1"/>
      <w:numFmt w:val="bullet"/>
      <w:lvlText w:val="-"/>
      <w:lvlJc w:val="left"/>
      <w:pPr>
        <w:ind w:left="833" w:hanging="360"/>
      </w:pPr>
      <w:rPr>
        <w:rFonts w:ascii="Times New Roman" w:eastAsia="Times New Roman" w:hAnsi="Times New Roman" w:hint="default"/>
        <w:sz w:val="24"/>
        <w:szCs w:val="24"/>
      </w:rPr>
    </w:lvl>
    <w:lvl w:ilvl="1" w:tplc="586A750A">
      <w:start w:val="1"/>
      <w:numFmt w:val="bullet"/>
      <w:lvlText w:val="•"/>
      <w:lvlJc w:val="left"/>
      <w:pPr>
        <w:ind w:left="953" w:hanging="360"/>
      </w:pPr>
      <w:rPr>
        <w:rFonts w:hint="default"/>
      </w:rPr>
    </w:lvl>
    <w:lvl w:ilvl="2" w:tplc="A26A2DBC">
      <w:start w:val="1"/>
      <w:numFmt w:val="bullet"/>
      <w:lvlText w:val="•"/>
      <w:lvlJc w:val="left"/>
      <w:pPr>
        <w:ind w:left="1943" w:hanging="360"/>
      </w:pPr>
      <w:rPr>
        <w:rFonts w:hint="default"/>
      </w:rPr>
    </w:lvl>
    <w:lvl w:ilvl="3" w:tplc="F60810C0">
      <w:start w:val="1"/>
      <w:numFmt w:val="bullet"/>
      <w:lvlText w:val="•"/>
      <w:lvlJc w:val="left"/>
      <w:pPr>
        <w:ind w:left="2933" w:hanging="360"/>
      </w:pPr>
      <w:rPr>
        <w:rFonts w:hint="default"/>
      </w:rPr>
    </w:lvl>
    <w:lvl w:ilvl="4" w:tplc="17580D68">
      <w:start w:val="1"/>
      <w:numFmt w:val="bullet"/>
      <w:lvlText w:val="•"/>
      <w:lvlJc w:val="left"/>
      <w:pPr>
        <w:ind w:left="3924" w:hanging="360"/>
      </w:pPr>
      <w:rPr>
        <w:rFonts w:hint="default"/>
      </w:rPr>
    </w:lvl>
    <w:lvl w:ilvl="5" w:tplc="C64E3962">
      <w:start w:val="1"/>
      <w:numFmt w:val="bullet"/>
      <w:lvlText w:val="•"/>
      <w:lvlJc w:val="left"/>
      <w:pPr>
        <w:ind w:left="4914" w:hanging="360"/>
      </w:pPr>
      <w:rPr>
        <w:rFonts w:hint="default"/>
      </w:rPr>
    </w:lvl>
    <w:lvl w:ilvl="6" w:tplc="DC762AF6">
      <w:start w:val="1"/>
      <w:numFmt w:val="bullet"/>
      <w:lvlText w:val="•"/>
      <w:lvlJc w:val="left"/>
      <w:pPr>
        <w:ind w:left="5905" w:hanging="360"/>
      </w:pPr>
      <w:rPr>
        <w:rFonts w:hint="default"/>
      </w:rPr>
    </w:lvl>
    <w:lvl w:ilvl="7" w:tplc="863E86E4">
      <w:start w:val="1"/>
      <w:numFmt w:val="bullet"/>
      <w:lvlText w:val="•"/>
      <w:lvlJc w:val="left"/>
      <w:pPr>
        <w:ind w:left="6895" w:hanging="360"/>
      </w:pPr>
      <w:rPr>
        <w:rFonts w:hint="default"/>
      </w:rPr>
    </w:lvl>
    <w:lvl w:ilvl="8" w:tplc="47948880">
      <w:start w:val="1"/>
      <w:numFmt w:val="bullet"/>
      <w:lvlText w:val="•"/>
      <w:lvlJc w:val="left"/>
      <w:pPr>
        <w:ind w:left="7885" w:hanging="360"/>
      </w:pPr>
      <w:rPr>
        <w:rFonts w:hint="default"/>
      </w:rPr>
    </w:lvl>
  </w:abstractNum>
  <w:abstractNum w:abstractNumId="29">
    <w:nsid w:val="67F56E3A"/>
    <w:multiLevelType w:val="hybridMultilevel"/>
    <w:tmpl w:val="70F87C9E"/>
    <w:lvl w:ilvl="0" w:tplc="0410000F">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nsid w:val="693738ED"/>
    <w:multiLevelType w:val="hybridMultilevel"/>
    <w:tmpl w:val="DDD4A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5E6352"/>
    <w:multiLevelType w:val="hybridMultilevel"/>
    <w:tmpl w:val="09D81170"/>
    <w:lvl w:ilvl="0" w:tplc="0410001B">
      <w:start w:val="1"/>
      <w:numFmt w:val="lowerRoman"/>
      <w:lvlText w:val="%1."/>
      <w:lvlJc w:val="righ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2">
    <w:nsid w:val="75725EBF"/>
    <w:multiLevelType w:val="hybridMultilevel"/>
    <w:tmpl w:val="1AE4E432"/>
    <w:lvl w:ilvl="0" w:tplc="12D82BAC">
      <w:start w:val="1"/>
      <w:numFmt w:val="bullet"/>
      <w:lvlText w:val="-"/>
      <w:lvlJc w:val="left"/>
      <w:pPr>
        <w:ind w:left="833" w:hanging="360"/>
      </w:pPr>
      <w:rPr>
        <w:rFonts w:ascii="Times New Roman" w:eastAsia="Times New Roman" w:hAnsi="Times New Roman" w:hint="default"/>
        <w:sz w:val="24"/>
        <w:szCs w:val="24"/>
      </w:rPr>
    </w:lvl>
    <w:lvl w:ilvl="1" w:tplc="DDD26128">
      <w:start w:val="1"/>
      <w:numFmt w:val="bullet"/>
      <w:lvlText w:val="•"/>
      <w:lvlJc w:val="left"/>
      <w:pPr>
        <w:ind w:left="1736" w:hanging="360"/>
      </w:pPr>
      <w:rPr>
        <w:rFonts w:hint="default"/>
      </w:rPr>
    </w:lvl>
    <w:lvl w:ilvl="2" w:tplc="A1363F30">
      <w:start w:val="1"/>
      <w:numFmt w:val="bullet"/>
      <w:lvlText w:val="•"/>
      <w:lvlJc w:val="left"/>
      <w:pPr>
        <w:ind w:left="2639" w:hanging="360"/>
      </w:pPr>
      <w:rPr>
        <w:rFonts w:hint="default"/>
      </w:rPr>
    </w:lvl>
    <w:lvl w:ilvl="3" w:tplc="7ECE21D0">
      <w:start w:val="1"/>
      <w:numFmt w:val="bullet"/>
      <w:lvlText w:val="•"/>
      <w:lvlJc w:val="left"/>
      <w:pPr>
        <w:ind w:left="3543" w:hanging="360"/>
      </w:pPr>
      <w:rPr>
        <w:rFonts w:hint="default"/>
      </w:rPr>
    </w:lvl>
    <w:lvl w:ilvl="4" w:tplc="A09E6548">
      <w:start w:val="1"/>
      <w:numFmt w:val="bullet"/>
      <w:lvlText w:val="•"/>
      <w:lvlJc w:val="left"/>
      <w:pPr>
        <w:ind w:left="4446" w:hanging="360"/>
      </w:pPr>
      <w:rPr>
        <w:rFonts w:hint="default"/>
      </w:rPr>
    </w:lvl>
    <w:lvl w:ilvl="5" w:tplc="02A251CA">
      <w:start w:val="1"/>
      <w:numFmt w:val="bullet"/>
      <w:lvlText w:val="•"/>
      <w:lvlJc w:val="left"/>
      <w:pPr>
        <w:ind w:left="5349" w:hanging="360"/>
      </w:pPr>
      <w:rPr>
        <w:rFonts w:hint="default"/>
      </w:rPr>
    </w:lvl>
    <w:lvl w:ilvl="6" w:tplc="4B985FF2">
      <w:start w:val="1"/>
      <w:numFmt w:val="bullet"/>
      <w:lvlText w:val="•"/>
      <w:lvlJc w:val="left"/>
      <w:pPr>
        <w:ind w:left="6253" w:hanging="360"/>
      </w:pPr>
      <w:rPr>
        <w:rFonts w:hint="default"/>
      </w:rPr>
    </w:lvl>
    <w:lvl w:ilvl="7" w:tplc="4082172E">
      <w:start w:val="1"/>
      <w:numFmt w:val="bullet"/>
      <w:lvlText w:val="•"/>
      <w:lvlJc w:val="left"/>
      <w:pPr>
        <w:ind w:left="7156" w:hanging="360"/>
      </w:pPr>
      <w:rPr>
        <w:rFonts w:hint="default"/>
      </w:rPr>
    </w:lvl>
    <w:lvl w:ilvl="8" w:tplc="AB880E50">
      <w:start w:val="1"/>
      <w:numFmt w:val="bullet"/>
      <w:lvlText w:val="•"/>
      <w:lvlJc w:val="left"/>
      <w:pPr>
        <w:ind w:left="8059" w:hanging="360"/>
      </w:pPr>
      <w:rPr>
        <w:rFonts w:hint="default"/>
      </w:rPr>
    </w:lvl>
  </w:abstractNum>
  <w:abstractNum w:abstractNumId="33">
    <w:nsid w:val="7A1C4BE8"/>
    <w:multiLevelType w:val="hybridMultilevel"/>
    <w:tmpl w:val="6E96E63C"/>
    <w:lvl w:ilvl="0" w:tplc="04100017">
      <w:start w:val="1"/>
      <w:numFmt w:val="lowerLetter"/>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4">
    <w:nsid w:val="7B5073F3"/>
    <w:multiLevelType w:val="hybridMultilevel"/>
    <w:tmpl w:val="0EFADDEA"/>
    <w:lvl w:ilvl="0" w:tplc="F45CF398">
      <w:start w:val="1"/>
      <w:numFmt w:val="bullet"/>
      <w:lvlText w:val=""/>
      <w:lvlJc w:val="left"/>
      <w:pPr>
        <w:ind w:left="826" w:hanging="356"/>
      </w:pPr>
      <w:rPr>
        <w:rFonts w:ascii="Wingdings" w:eastAsia="Wingdings" w:hAnsi="Wingdings" w:hint="default"/>
        <w:sz w:val="24"/>
        <w:szCs w:val="24"/>
      </w:rPr>
    </w:lvl>
    <w:lvl w:ilvl="1" w:tplc="B4BABB86">
      <w:start w:val="1"/>
      <w:numFmt w:val="bullet"/>
      <w:lvlText w:val="•"/>
      <w:lvlJc w:val="left"/>
      <w:pPr>
        <w:ind w:left="1730" w:hanging="356"/>
      </w:pPr>
      <w:rPr>
        <w:rFonts w:hint="default"/>
      </w:rPr>
    </w:lvl>
    <w:lvl w:ilvl="2" w:tplc="ADB45C28">
      <w:start w:val="1"/>
      <w:numFmt w:val="bullet"/>
      <w:lvlText w:val="•"/>
      <w:lvlJc w:val="left"/>
      <w:pPr>
        <w:ind w:left="2634" w:hanging="356"/>
      </w:pPr>
      <w:rPr>
        <w:rFonts w:hint="default"/>
      </w:rPr>
    </w:lvl>
    <w:lvl w:ilvl="3" w:tplc="C9D8F99A">
      <w:start w:val="1"/>
      <w:numFmt w:val="bullet"/>
      <w:lvlText w:val="•"/>
      <w:lvlJc w:val="left"/>
      <w:pPr>
        <w:ind w:left="3538" w:hanging="356"/>
      </w:pPr>
      <w:rPr>
        <w:rFonts w:hint="default"/>
      </w:rPr>
    </w:lvl>
    <w:lvl w:ilvl="4" w:tplc="41A252C8">
      <w:start w:val="1"/>
      <w:numFmt w:val="bullet"/>
      <w:lvlText w:val="•"/>
      <w:lvlJc w:val="left"/>
      <w:pPr>
        <w:ind w:left="4442" w:hanging="356"/>
      </w:pPr>
      <w:rPr>
        <w:rFonts w:hint="default"/>
      </w:rPr>
    </w:lvl>
    <w:lvl w:ilvl="5" w:tplc="41827B4E">
      <w:start w:val="1"/>
      <w:numFmt w:val="bullet"/>
      <w:lvlText w:val="•"/>
      <w:lvlJc w:val="left"/>
      <w:pPr>
        <w:ind w:left="5346" w:hanging="356"/>
      </w:pPr>
      <w:rPr>
        <w:rFonts w:hint="default"/>
      </w:rPr>
    </w:lvl>
    <w:lvl w:ilvl="6" w:tplc="F5EA9F5E">
      <w:start w:val="1"/>
      <w:numFmt w:val="bullet"/>
      <w:lvlText w:val="•"/>
      <w:lvlJc w:val="left"/>
      <w:pPr>
        <w:ind w:left="6250" w:hanging="356"/>
      </w:pPr>
      <w:rPr>
        <w:rFonts w:hint="default"/>
      </w:rPr>
    </w:lvl>
    <w:lvl w:ilvl="7" w:tplc="6BFACFD8">
      <w:start w:val="1"/>
      <w:numFmt w:val="bullet"/>
      <w:lvlText w:val="•"/>
      <w:lvlJc w:val="left"/>
      <w:pPr>
        <w:ind w:left="7154" w:hanging="356"/>
      </w:pPr>
      <w:rPr>
        <w:rFonts w:hint="default"/>
      </w:rPr>
    </w:lvl>
    <w:lvl w:ilvl="8" w:tplc="4D8C7096">
      <w:start w:val="1"/>
      <w:numFmt w:val="bullet"/>
      <w:lvlText w:val="•"/>
      <w:lvlJc w:val="left"/>
      <w:pPr>
        <w:ind w:left="8058" w:hanging="356"/>
      </w:pPr>
      <w:rPr>
        <w:rFonts w:hint="default"/>
      </w:rPr>
    </w:lvl>
  </w:abstractNum>
  <w:abstractNum w:abstractNumId="35">
    <w:nsid w:val="7BEA1AFB"/>
    <w:multiLevelType w:val="hybridMultilevel"/>
    <w:tmpl w:val="A42CC298"/>
    <w:lvl w:ilvl="0" w:tplc="04100001">
      <w:start w:val="1"/>
      <w:numFmt w:val="bullet"/>
      <w:lvlText w:val=""/>
      <w:lvlJc w:val="left"/>
      <w:pPr>
        <w:ind w:left="9360" w:hanging="360"/>
      </w:pPr>
      <w:rPr>
        <w:rFonts w:ascii="Symbol" w:hAnsi="Symbol" w:hint="default"/>
      </w:rPr>
    </w:lvl>
    <w:lvl w:ilvl="1" w:tplc="04100003" w:tentative="1">
      <w:start w:val="1"/>
      <w:numFmt w:val="bullet"/>
      <w:lvlText w:val="o"/>
      <w:lvlJc w:val="left"/>
      <w:pPr>
        <w:ind w:left="10080" w:hanging="360"/>
      </w:pPr>
      <w:rPr>
        <w:rFonts w:ascii="Courier New" w:hAnsi="Courier New" w:cs="Courier New" w:hint="default"/>
      </w:rPr>
    </w:lvl>
    <w:lvl w:ilvl="2" w:tplc="04100005" w:tentative="1">
      <w:start w:val="1"/>
      <w:numFmt w:val="bullet"/>
      <w:lvlText w:val=""/>
      <w:lvlJc w:val="left"/>
      <w:pPr>
        <w:ind w:left="10800" w:hanging="360"/>
      </w:pPr>
      <w:rPr>
        <w:rFonts w:ascii="Wingdings" w:hAnsi="Wingdings" w:hint="default"/>
      </w:rPr>
    </w:lvl>
    <w:lvl w:ilvl="3" w:tplc="04100001" w:tentative="1">
      <w:start w:val="1"/>
      <w:numFmt w:val="bullet"/>
      <w:lvlText w:val=""/>
      <w:lvlJc w:val="left"/>
      <w:pPr>
        <w:ind w:left="11520" w:hanging="360"/>
      </w:pPr>
      <w:rPr>
        <w:rFonts w:ascii="Symbol" w:hAnsi="Symbol" w:hint="default"/>
      </w:rPr>
    </w:lvl>
    <w:lvl w:ilvl="4" w:tplc="04100003" w:tentative="1">
      <w:start w:val="1"/>
      <w:numFmt w:val="bullet"/>
      <w:lvlText w:val="o"/>
      <w:lvlJc w:val="left"/>
      <w:pPr>
        <w:ind w:left="12240" w:hanging="360"/>
      </w:pPr>
      <w:rPr>
        <w:rFonts w:ascii="Courier New" w:hAnsi="Courier New" w:cs="Courier New" w:hint="default"/>
      </w:rPr>
    </w:lvl>
    <w:lvl w:ilvl="5" w:tplc="04100005" w:tentative="1">
      <w:start w:val="1"/>
      <w:numFmt w:val="bullet"/>
      <w:lvlText w:val=""/>
      <w:lvlJc w:val="left"/>
      <w:pPr>
        <w:ind w:left="12960" w:hanging="360"/>
      </w:pPr>
      <w:rPr>
        <w:rFonts w:ascii="Wingdings" w:hAnsi="Wingdings" w:hint="default"/>
      </w:rPr>
    </w:lvl>
    <w:lvl w:ilvl="6" w:tplc="04100001" w:tentative="1">
      <w:start w:val="1"/>
      <w:numFmt w:val="bullet"/>
      <w:lvlText w:val=""/>
      <w:lvlJc w:val="left"/>
      <w:pPr>
        <w:ind w:left="13680" w:hanging="360"/>
      </w:pPr>
      <w:rPr>
        <w:rFonts w:ascii="Symbol" w:hAnsi="Symbol" w:hint="default"/>
      </w:rPr>
    </w:lvl>
    <w:lvl w:ilvl="7" w:tplc="04100003" w:tentative="1">
      <w:start w:val="1"/>
      <w:numFmt w:val="bullet"/>
      <w:lvlText w:val="o"/>
      <w:lvlJc w:val="left"/>
      <w:pPr>
        <w:ind w:left="14400" w:hanging="360"/>
      </w:pPr>
      <w:rPr>
        <w:rFonts w:ascii="Courier New" w:hAnsi="Courier New" w:cs="Courier New" w:hint="default"/>
      </w:rPr>
    </w:lvl>
    <w:lvl w:ilvl="8" w:tplc="04100005" w:tentative="1">
      <w:start w:val="1"/>
      <w:numFmt w:val="bullet"/>
      <w:lvlText w:val=""/>
      <w:lvlJc w:val="left"/>
      <w:pPr>
        <w:ind w:left="15120" w:hanging="360"/>
      </w:pPr>
      <w:rPr>
        <w:rFonts w:ascii="Wingdings" w:hAnsi="Wingdings" w:hint="default"/>
      </w:rPr>
    </w:lvl>
  </w:abstractNum>
  <w:abstractNum w:abstractNumId="36">
    <w:nsid w:val="7F67545E"/>
    <w:multiLevelType w:val="hybridMultilevel"/>
    <w:tmpl w:val="E66E8BC4"/>
    <w:lvl w:ilvl="0" w:tplc="8800FD50">
      <w:start w:val="1"/>
      <w:numFmt w:val="lowerLetter"/>
      <w:lvlText w:val="%1)"/>
      <w:lvlJc w:val="left"/>
      <w:pPr>
        <w:ind w:left="893" w:hanging="360"/>
      </w:pPr>
      <w:rPr>
        <w:rFonts w:ascii="Times New Roman" w:eastAsia="Times New Roman" w:hAnsi="Times New Roman" w:hint="default"/>
        <w:spacing w:val="-1"/>
        <w:sz w:val="24"/>
        <w:szCs w:val="24"/>
      </w:rPr>
    </w:lvl>
    <w:lvl w:ilvl="1" w:tplc="78B436D2">
      <w:start w:val="1"/>
      <w:numFmt w:val="bullet"/>
      <w:lvlText w:val="•"/>
      <w:lvlJc w:val="left"/>
      <w:pPr>
        <w:ind w:left="1790" w:hanging="360"/>
      </w:pPr>
      <w:rPr>
        <w:rFonts w:hint="default"/>
      </w:rPr>
    </w:lvl>
    <w:lvl w:ilvl="2" w:tplc="6E785A8E">
      <w:start w:val="1"/>
      <w:numFmt w:val="bullet"/>
      <w:lvlText w:val="•"/>
      <w:lvlJc w:val="left"/>
      <w:pPr>
        <w:ind w:left="2687" w:hanging="360"/>
      </w:pPr>
      <w:rPr>
        <w:rFonts w:hint="default"/>
      </w:rPr>
    </w:lvl>
    <w:lvl w:ilvl="3" w:tplc="5A0CD57A">
      <w:start w:val="1"/>
      <w:numFmt w:val="bullet"/>
      <w:lvlText w:val="•"/>
      <w:lvlJc w:val="left"/>
      <w:pPr>
        <w:ind w:left="3585" w:hanging="360"/>
      </w:pPr>
      <w:rPr>
        <w:rFonts w:hint="default"/>
      </w:rPr>
    </w:lvl>
    <w:lvl w:ilvl="4" w:tplc="3788AB66">
      <w:start w:val="1"/>
      <w:numFmt w:val="bullet"/>
      <w:lvlText w:val="•"/>
      <w:lvlJc w:val="left"/>
      <w:pPr>
        <w:ind w:left="4482" w:hanging="360"/>
      </w:pPr>
      <w:rPr>
        <w:rFonts w:hint="default"/>
      </w:rPr>
    </w:lvl>
    <w:lvl w:ilvl="5" w:tplc="1CF2B864">
      <w:start w:val="1"/>
      <w:numFmt w:val="bullet"/>
      <w:lvlText w:val="•"/>
      <w:lvlJc w:val="left"/>
      <w:pPr>
        <w:ind w:left="5379" w:hanging="360"/>
      </w:pPr>
      <w:rPr>
        <w:rFonts w:hint="default"/>
      </w:rPr>
    </w:lvl>
    <w:lvl w:ilvl="6" w:tplc="62609A0A">
      <w:start w:val="1"/>
      <w:numFmt w:val="bullet"/>
      <w:lvlText w:val="•"/>
      <w:lvlJc w:val="left"/>
      <w:pPr>
        <w:ind w:left="6277" w:hanging="360"/>
      </w:pPr>
      <w:rPr>
        <w:rFonts w:hint="default"/>
      </w:rPr>
    </w:lvl>
    <w:lvl w:ilvl="7" w:tplc="D8D61A38">
      <w:start w:val="1"/>
      <w:numFmt w:val="bullet"/>
      <w:lvlText w:val="•"/>
      <w:lvlJc w:val="left"/>
      <w:pPr>
        <w:ind w:left="7174" w:hanging="360"/>
      </w:pPr>
      <w:rPr>
        <w:rFonts w:hint="default"/>
      </w:rPr>
    </w:lvl>
    <w:lvl w:ilvl="8" w:tplc="25521676">
      <w:start w:val="1"/>
      <w:numFmt w:val="bullet"/>
      <w:lvlText w:val="•"/>
      <w:lvlJc w:val="left"/>
      <w:pPr>
        <w:ind w:left="8071" w:hanging="360"/>
      </w:pPr>
      <w:rPr>
        <w:rFonts w:hint="default"/>
      </w:rPr>
    </w:lvl>
  </w:abstractNum>
  <w:num w:numId="1">
    <w:abstractNumId w:val="34"/>
  </w:num>
  <w:num w:numId="2">
    <w:abstractNumId w:val="25"/>
  </w:num>
  <w:num w:numId="3">
    <w:abstractNumId w:val="28"/>
  </w:num>
  <w:num w:numId="4">
    <w:abstractNumId w:val="36"/>
  </w:num>
  <w:num w:numId="5">
    <w:abstractNumId w:val="0"/>
  </w:num>
  <w:num w:numId="6">
    <w:abstractNumId w:val="32"/>
  </w:num>
  <w:num w:numId="7">
    <w:abstractNumId w:val="14"/>
  </w:num>
  <w:num w:numId="8">
    <w:abstractNumId w:val="22"/>
  </w:num>
  <w:num w:numId="9">
    <w:abstractNumId w:val="20"/>
  </w:num>
  <w:num w:numId="10">
    <w:abstractNumId w:val="17"/>
  </w:num>
  <w:num w:numId="11">
    <w:abstractNumId w:val="24"/>
  </w:num>
  <w:num w:numId="12">
    <w:abstractNumId w:val="7"/>
  </w:num>
  <w:num w:numId="13">
    <w:abstractNumId w:val="3"/>
  </w:num>
  <w:num w:numId="14">
    <w:abstractNumId w:val="26"/>
  </w:num>
  <w:num w:numId="15">
    <w:abstractNumId w:val="13"/>
  </w:num>
  <w:num w:numId="16">
    <w:abstractNumId w:val="12"/>
  </w:num>
  <w:num w:numId="17">
    <w:abstractNumId w:val="8"/>
  </w:num>
  <w:num w:numId="18">
    <w:abstractNumId w:val="10"/>
  </w:num>
  <w:num w:numId="19">
    <w:abstractNumId w:val="29"/>
  </w:num>
  <w:num w:numId="20">
    <w:abstractNumId w:val="30"/>
  </w:num>
  <w:num w:numId="21">
    <w:abstractNumId w:val="6"/>
  </w:num>
  <w:num w:numId="22">
    <w:abstractNumId w:val="15"/>
  </w:num>
  <w:num w:numId="23">
    <w:abstractNumId w:val="5"/>
  </w:num>
  <w:num w:numId="24">
    <w:abstractNumId w:val="23"/>
  </w:num>
  <w:num w:numId="25">
    <w:abstractNumId w:val="27"/>
  </w:num>
  <w:num w:numId="26">
    <w:abstractNumId w:val="2"/>
  </w:num>
  <w:num w:numId="27">
    <w:abstractNumId w:val="11"/>
  </w:num>
  <w:num w:numId="28">
    <w:abstractNumId w:val="19"/>
  </w:num>
  <w:num w:numId="29">
    <w:abstractNumId w:val="33"/>
  </w:num>
  <w:num w:numId="30">
    <w:abstractNumId w:val="1"/>
  </w:num>
  <w:num w:numId="31">
    <w:abstractNumId w:val="4"/>
  </w:num>
  <w:num w:numId="32">
    <w:abstractNumId w:val="16"/>
  </w:num>
  <w:num w:numId="33">
    <w:abstractNumId w:val="35"/>
  </w:num>
  <w:num w:numId="34">
    <w:abstractNumId w:val="18"/>
  </w:num>
  <w:num w:numId="35">
    <w:abstractNumId w:val="21"/>
  </w:num>
  <w:num w:numId="36">
    <w:abstractNumId w:val="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F2A"/>
    <w:rsid w:val="00015BAB"/>
    <w:rsid w:val="000533C8"/>
    <w:rsid w:val="000671AD"/>
    <w:rsid w:val="000976E1"/>
    <w:rsid w:val="000C7361"/>
    <w:rsid w:val="00115083"/>
    <w:rsid w:val="001405F7"/>
    <w:rsid w:val="001406D7"/>
    <w:rsid w:val="00193C99"/>
    <w:rsid w:val="0019605B"/>
    <w:rsid w:val="001A20BF"/>
    <w:rsid w:val="001A581B"/>
    <w:rsid w:val="001B3C1A"/>
    <w:rsid w:val="001F089C"/>
    <w:rsid w:val="00207F2A"/>
    <w:rsid w:val="00223142"/>
    <w:rsid w:val="00250EEE"/>
    <w:rsid w:val="0025797F"/>
    <w:rsid w:val="002C4561"/>
    <w:rsid w:val="00306680"/>
    <w:rsid w:val="00313399"/>
    <w:rsid w:val="00324977"/>
    <w:rsid w:val="00346D70"/>
    <w:rsid w:val="00353BC0"/>
    <w:rsid w:val="00392ED0"/>
    <w:rsid w:val="003C7088"/>
    <w:rsid w:val="003E253C"/>
    <w:rsid w:val="003E3162"/>
    <w:rsid w:val="0043211E"/>
    <w:rsid w:val="0043541F"/>
    <w:rsid w:val="004442D6"/>
    <w:rsid w:val="00461FB6"/>
    <w:rsid w:val="004B79C6"/>
    <w:rsid w:val="004D04BD"/>
    <w:rsid w:val="00500046"/>
    <w:rsid w:val="0050783C"/>
    <w:rsid w:val="00513FFB"/>
    <w:rsid w:val="00552EA1"/>
    <w:rsid w:val="00553130"/>
    <w:rsid w:val="0055768E"/>
    <w:rsid w:val="005612F5"/>
    <w:rsid w:val="005A7541"/>
    <w:rsid w:val="005B3874"/>
    <w:rsid w:val="005B581F"/>
    <w:rsid w:val="005B6415"/>
    <w:rsid w:val="005D726C"/>
    <w:rsid w:val="006008C8"/>
    <w:rsid w:val="00606C59"/>
    <w:rsid w:val="006B5DA9"/>
    <w:rsid w:val="006C27B4"/>
    <w:rsid w:val="00702A3F"/>
    <w:rsid w:val="00712D27"/>
    <w:rsid w:val="00726D1A"/>
    <w:rsid w:val="007445D8"/>
    <w:rsid w:val="007500F0"/>
    <w:rsid w:val="00766A29"/>
    <w:rsid w:val="00767BBD"/>
    <w:rsid w:val="00773AFB"/>
    <w:rsid w:val="00774F33"/>
    <w:rsid w:val="0079274D"/>
    <w:rsid w:val="0079658A"/>
    <w:rsid w:val="007A39E0"/>
    <w:rsid w:val="007B26BD"/>
    <w:rsid w:val="007C24E6"/>
    <w:rsid w:val="007C6334"/>
    <w:rsid w:val="007D001E"/>
    <w:rsid w:val="007E7E70"/>
    <w:rsid w:val="007F1227"/>
    <w:rsid w:val="007F27FC"/>
    <w:rsid w:val="007F640A"/>
    <w:rsid w:val="008014BD"/>
    <w:rsid w:val="0080358A"/>
    <w:rsid w:val="00803EE5"/>
    <w:rsid w:val="008067F8"/>
    <w:rsid w:val="008440A8"/>
    <w:rsid w:val="00860D13"/>
    <w:rsid w:val="00860EE5"/>
    <w:rsid w:val="00864E23"/>
    <w:rsid w:val="00870F03"/>
    <w:rsid w:val="00873B5C"/>
    <w:rsid w:val="0088259A"/>
    <w:rsid w:val="008B7418"/>
    <w:rsid w:val="008E114C"/>
    <w:rsid w:val="008F16C7"/>
    <w:rsid w:val="008F70C9"/>
    <w:rsid w:val="009055AF"/>
    <w:rsid w:val="0092690C"/>
    <w:rsid w:val="00931EB9"/>
    <w:rsid w:val="0094442B"/>
    <w:rsid w:val="00951CB0"/>
    <w:rsid w:val="0096023A"/>
    <w:rsid w:val="009620C8"/>
    <w:rsid w:val="00964946"/>
    <w:rsid w:val="00965F67"/>
    <w:rsid w:val="009A7F61"/>
    <w:rsid w:val="00A5539A"/>
    <w:rsid w:val="00A560CF"/>
    <w:rsid w:val="00A84B6A"/>
    <w:rsid w:val="00A9158B"/>
    <w:rsid w:val="00A9611A"/>
    <w:rsid w:val="00AB0F78"/>
    <w:rsid w:val="00AB38DD"/>
    <w:rsid w:val="00AE1FF0"/>
    <w:rsid w:val="00AF0C7B"/>
    <w:rsid w:val="00B06C9F"/>
    <w:rsid w:val="00B164AB"/>
    <w:rsid w:val="00B20548"/>
    <w:rsid w:val="00B66E36"/>
    <w:rsid w:val="00B9411A"/>
    <w:rsid w:val="00B979BC"/>
    <w:rsid w:val="00BB13CE"/>
    <w:rsid w:val="00BD384B"/>
    <w:rsid w:val="00BE1145"/>
    <w:rsid w:val="00C33CD4"/>
    <w:rsid w:val="00C3539D"/>
    <w:rsid w:val="00C41BC9"/>
    <w:rsid w:val="00C531CC"/>
    <w:rsid w:val="00C825D5"/>
    <w:rsid w:val="00CB2969"/>
    <w:rsid w:val="00CC1BB0"/>
    <w:rsid w:val="00CC2962"/>
    <w:rsid w:val="00D30A96"/>
    <w:rsid w:val="00D3216B"/>
    <w:rsid w:val="00D33028"/>
    <w:rsid w:val="00D51FA7"/>
    <w:rsid w:val="00D7660C"/>
    <w:rsid w:val="00D8124B"/>
    <w:rsid w:val="00D968CD"/>
    <w:rsid w:val="00D97056"/>
    <w:rsid w:val="00DC1E89"/>
    <w:rsid w:val="00DC50D7"/>
    <w:rsid w:val="00DD3489"/>
    <w:rsid w:val="00DF583C"/>
    <w:rsid w:val="00E13E92"/>
    <w:rsid w:val="00E209D3"/>
    <w:rsid w:val="00E42A06"/>
    <w:rsid w:val="00E54569"/>
    <w:rsid w:val="00E6195F"/>
    <w:rsid w:val="00EC2794"/>
    <w:rsid w:val="00EC2974"/>
    <w:rsid w:val="00F02F2E"/>
    <w:rsid w:val="00F47B40"/>
    <w:rsid w:val="00F533A7"/>
    <w:rsid w:val="00F64BB0"/>
    <w:rsid w:val="00F72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B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13"/>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405F7"/>
    <w:pPr>
      <w:tabs>
        <w:tab w:val="center" w:pos="4819"/>
        <w:tab w:val="right" w:pos="9638"/>
      </w:tabs>
    </w:pPr>
  </w:style>
  <w:style w:type="character" w:customStyle="1" w:styleId="IntestazioneCarattere">
    <w:name w:val="Intestazione Carattere"/>
    <w:basedOn w:val="Carpredefinitoparagrafo"/>
    <w:link w:val="Intestazione"/>
    <w:uiPriority w:val="99"/>
    <w:rsid w:val="001405F7"/>
  </w:style>
  <w:style w:type="paragraph" w:styleId="Pidipagina">
    <w:name w:val="footer"/>
    <w:basedOn w:val="Normale"/>
    <w:link w:val="PidipaginaCarattere"/>
    <w:uiPriority w:val="99"/>
    <w:unhideWhenUsed/>
    <w:rsid w:val="001405F7"/>
    <w:pPr>
      <w:tabs>
        <w:tab w:val="center" w:pos="4819"/>
        <w:tab w:val="right" w:pos="9638"/>
      </w:tabs>
    </w:pPr>
  </w:style>
  <w:style w:type="character" w:customStyle="1" w:styleId="PidipaginaCarattere">
    <w:name w:val="Piè di pagina Carattere"/>
    <w:basedOn w:val="Carpredefinitoparagrafo"/>
    <w:link w:val="Pidipagina"/>
    <w:uiPriority w:val="99"/>
    <w:rsid w:val="001405F7"/>
  </w:style>
  <w:style w:type="paragraph" w:styleId="Testofumetto">
    <w:name w:val="Balloon Text"/>
    <w:basedOn w:val="Normale"/>
    <w:link w:val="TestofumettoCarattere"/>
    <w:uiPriority w:val="99"/>
    <w:semiHidden/>
    <w:unhideWhenUsed/>
    <w:rsid w:val="00BB13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3CE"/>
    <w:rPr>
      <w:rFonts w:ascii="Tahoma" w:hAnsi="Tahoma" w:cs="Tahoma"/>
      <w:sz w:val="16"/>
      <w:szCs w:val="16"/>
    </w:rPr>
  </w:style>
  <w:style w:type="paragraph" w:styleId="Sommario1">
    <w:name w:val="toc 1"/>
    <w:basedOn w:val="Normale"/>
    <w:next w:val="Normale"/>
    <w:autoRedefine/>
    <w:uiPriority w:val="39"/>
    <w:unhideWhenUsed/>
    <w:rsid w:val="00CB2969"/>
  </w:style>
  <w:style w:type="paragraph" w:styleId="Sommario2">
    <w:name w:val="toc 2"/>
    <w:basedOn w:val="Normale"/>
    <w:next w:val="Normale"/>
    <w:autoRedefine/>
    <w:uiPriority w:val="39"/>
    <w:unhideWhenUsed/>
    <w:rsid w:val="00CB2969"/>
    <w:pPr>
      <w:ind w:left="220"/>
    </w:pPr>
  </w:style>
  <w:style w:type="paragraph" w:styleId="Sommario3">
    <w:name w:val="toc 3"/>
    <w:basedOn w:val="Normale"/>
    <w:next w:val="Normale"/>
    <w:autoRedefine/>
    <w:uiPriority w:val="39"/>
    <w:unhideWhenUsed/>
    <w:rsid w:val="00CB2969"/>
    <w:pPr>
      <w:ind w:left="440"/>
    </w:pPr>
  </w:style>
  <w:style w:type="paragraph" w:styleId="Sommario4">
    <w:name w:val="toc 4"/>
    <w:basedOn w:val="Normale"/>
    <w:next w:val="Normale"/>
    <w:autoRedefine/>
    <w:uiPriority w:val="39"/>
    <w:unhideWhenUsed/>
    <w:rsid w:val="00CB2969"/>
    <w:pPr>
      <w:ind w:left="660"/>
    </w:pPr>
  </w:style>
  <w:style w:type="paragraph" w:styleId="Sommario5">
    <w:name w:val="toc 5"/>
    <w:basedOn w:val="Normale"/>
    <w:next w:val="Normale"/>
    <w:autoRedefine/>
    <w:uiPriority w:val="39"/>
    <w:unhideWhenUsed/>
    <w:rsid w:val="00CB2969"/>
    <w:pPr>
      <w:ind w:left="880"/>
    </w:pPr>
  </w:style>
  <w:style w:type="paragraph" w:styleId="Sommario6">
    <w:name w:val="toc 6"/>
    <w:basedOn w:val="Normale"/>
    <w:next w:val="Normale"/>
    <w:autoRedefine/>
    <w:uiPriority w:val="39"/>
    <w:unhideWhenUsed/>
    <w:rsid w:val="00CB2969"/>
    <w:pPr>
      <w:ind w:left="1100"/>
    </w:pPr>
  </w:style>
  <w:style w:type="paragraph" w:styleId="Sommario7">
    <w:name w:val="toc 7"/>
    <w:basedOn w:val="Normale"/>
    <w:next w:val="Normale"/>
    <w:autoRedefine/>
    <w:uiPriority w:val="39"/>
    <w:unhideWhenUsed/>
    <w:rsid w:val="00CB2969"/>
    <w:pPr>
      <w:ind w:left="1320"/>
    </w:pPr>
  </w:style>
  <w:style w:type="paragraph" w:styleId="Sommario8">
    <w:name w:val="toc 8"/>
    <w:basedOn w:val="Normale"/>
    <w:next w:val="Normale"/>
    <w:autoRedefine/>
    <w:uiPriority w:val="39"/>
    <w:unhideWhenUsed/>
    <w:rsid w:val="00CB2969"/>
    <w:pPr>
      <w:ind w:left="1540"/>
    </w:pPr>
  </w:style>
  <w:style w:type="paragraph" w:styleId="Sommario9">
    <w:name w:val="toc 9"/>
    <w:basedOn w:val="Normale"/>
    <w:next w:val="Normale"/>
    <w:autoRedefine/>
    <w:uiPriority w:val="39"/>
    <w:unhideWhenUsed/>
    <w:rsid w:val="00CB2969"/>
    <w:pPr>
      <w:ind w:left="1760"/>
    </w:pPr>
  </w:style>
  <w:style w:type="paragraph" w:styleId="Testonotaapidipagina">
    <w:name w:val="footnote text"/>
    <w:basedOn w:val="Normale"/>
    <w:link w:val="TestonotaapidipaginaCarattere"/>
    <w:uiPriority w:val="99"/>
    <w:unhideWhenUsed/>
    <w:rsid w:val="00CB2969"/>
    <w:rPr>
      <w:sz w:val="24"/>
      <w:szCs w:val="24"/>
    </w:rPr>
  </w:style>
  <w:style w:type="character" w:customStyle="1" w:styleId="TestonotaapidipaginaCarattere">
    <w:name w:val="Testo nota a piè di pagina Carattere"/>
    <w:basedOn w:val="Carpredefinitoparagrafo"/>
    <w:link w:val="Testonotaapidipagina"/>
    <w:uiPriority w:val="99"/>
    <w:rsid w:val="00CB2969"/>
    <w:rPr>
      <w:sz w:val="24"/>
      <w:szCs w:val="24"/>
    </w:rPr>
  </w:style>
  <w:style w:type="character" w:styleId="Rimandonotaapidipagina">
    <w:name w:val="footnote reference"/>
    <w:basedOn w:val="Carpredefinitoparagrafo"/>
    <w:uiPriority w:val="99"/>
    <w:unhideWhenUsed/>
    <w:rsid w:val="00CB2969"/>
    <w:rPr>
      <w:vertAlign w:val="superscript"/>
    </w:rPr>
  </w:style>
  <w:style w:type="table" w:styleId="Grigliatabella">
    <w:name w:val="Table Grid"/>
    <w:basedOn w:val="Tabellanormale"/>
    <w:uiPriority w:val="59"/>
    <w:rsid w:val="009620C8"/>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533A7"/>
    <w:pPr>
      <w:widowControl/>
    </w:pPr>
    <w:rPr>
      <w:lang w:val="it-IT"/>
    </w:rPr>
  </w:style>
  <w:style w:type="paragraph" w:customStyle="1" w:styleId="p1">
    <w:name w:val="p1"/>
    <w:basedOn w:val="Normale"/>
    <w:rsid w:val="00A84B6A"/>
    <w:pPr>
      <w:widowControl/>
    </w:pPr>
    <w:rPr>
      <w:rFonts w:ascii="Helvetica" w:hAnsi="Helvetica" w:cs="Times New Roman"/>
      <w:sz w:val="15"/>
      <w:szCs w:val="15"/>
      <w:lang w:val="it-IT" w:eastAsia="it-IT"/>
    </w:rPr>
  </w:style>
  <w:style w:type="character" w:customStyle="1" w:styleId="apple-converted-space">
    <w:name w:val="apple-converted-space"/>
    <w:basedOn w:val="Carpredefinitoparagrafo"/>
    <w:rsid w:val="00A84B6A"/>
  </w:style>
  <w:style w:type="table" w:customStyle="1" w:styleId="Grigliatabella1">
    <w:name w:val="Griglia tabella1"/>
    <w:basedOn w:val="Tabellanormale"/>
    <w:next w:val="Grigliatabella"/>
    <w:uiPriority w:val="59"/>
    <w:rsid w:val="00C33CD4"/>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33C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ind w:left="113"/>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405F7"/>
    <w:pPr>
      <w:tabs>
        <w:tab w:val="center" w:pos="4819"/>
        <w:tab w:val="right" w:pos="9638"/>
      </w:tabs>
    </w:pPr>
  </w:style>
  <w:style w:type="character" w:customStyle="1" w:styleId="IntestazioneCarattere">
    <w:name w:val="Intestazione Carattere"/>
    <w:basedOn w:val="Carpredefinitoparagrafo"/>
    <w:link w:val="Intestazione"/>
    <w:uiPriority w:val="99"/>
    <w:rsid w:val="001405F7"/>
  </w:style>
  <w:style w:type="paragraph" w:styleId="Pidipagina">
    <w:name w:val="footer"/>
    <w:basedOn w:val="Normale"/>
    <w:link w:val="PidipaginaCarattere"/>
    <w:uiPriority w:val="99"/>
    <w:unhideWhenUsed/>
    <w:rsid w:val="001405F7"/>
    <w:pPr>
      <w:tabs>
        <w:tab w:val="center" w:pos="4819"/>
        <w:tab w:val="right" w:pos="9638"/>
      </w:tabs>
    </w:pPr>
  </w:style>
  <w:style w:type="character" w:customStyle="1" w:styleId="PidipaginaCarattere">
    <w:name w:val="Piè di pagina Carattere"/>
    <w:basedOn w:val="Carpredefinitoparagrafo"/>
    <w:link w:val="Pidipagina"/>
    <w:uiPriority w:val="99"/>
    <w:rsid w:val="001405F7"/>
  </w:style>
  <w:style w:type="paragraph" w:styleId="Testofumetto">
    <w:name w:val="Balloon Text"/>
    <w:basedOn w:val="Normale"/>
    <w:link w:val="TestofumettoCarattere"/>
    <w:uiPriority w:val="99"/>
    <w:semiHidden/>
    <w:unhideWhenUsed/>
    <w:rsid w:val="00BB13C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13CE"/>
    <w:rPr>
      <w:rFonts w:ascii="Tahoma" w:hAnsi="Tahoma" w:cs="Tahoma"/>
      <w:sz w:val="16"/>
      <w:szCs w:val="16"/>
    </w:rPr>
  </w:style>
  <w:style w:type="paragraph" w:styleId="Sommario1">
    <w:name w:val="toc 1"/>
    <w:basedOn w:val="Normale"/>
    <w:next w:val="Normale"/>
    <w:autoRedefine/>
    <w:uiPriority w:val="39"/>
    <w:unhideWhenUsed/>
    <w:rsid w:val="00CB2969"/>
  </w:style>
  <w:style w:type="paragraph" w:styleId="Sommario2">
    <w:name w:val="toc 2"/>
    <w:basedOn w:val="Normale"/>
    <w:next w:val="Normale"/>
    <w:autoRedefine/>
    <w:uiPriority w:val="39"/>
    <w:unhideWhenUsed/>
    <w:rsid w:val="00CB2969"/>
    <w:pPr>
      <w:ind w:left="220"/>
    </w:pPr>
  </w:style>
  <w:style w:type="paragraph" w:styleId="Sommario3">
    <w:name w:val="toc 3"/>
    <w:basedOn w:val="Normale"/>
    <w:next w:val="Normale"/>
    <w:autoRedefine/>
    <w:uiPriority w:val="39"/>
    <w:unhideWhenUsed/>
    <w:rsid w:val="00CB2969"/>
    <w:pPr>
      <w:ind w:left="440"/>
    </w:pPr>
  </w:style>
  <w:style w:type="paragraph" w:styleId="Sommario4">
    <w:name w:val="toc 4"/>
    <w:basedOn w:val="Normale"/>
    <w:next w:val="Normale"/>
    <w:autoRedefine/>
    <w:uiPriority w:val="39"/>
    <w:unhideWhenUsed/>
    <w:rsid w:val="00CB2969"/>
    <w:pPr>
      <w:ind w:left="660"/>
    </w:pPr>
  </w:style>
  <w:style w:type="paragraph" w:styleId="Sommario5">
    <w:name w:val="toc 5"/>
    <w:basedOn w:val="Normale"/>
    <w:next w:val="Normale"/>
    <w:autoRedefine/>
    <w:uiPriority w:val="39"/>
    <w:unhideWhenUsed/>
    <w:rsid w:val="00CB2969"/>
    <w:pPr>
      <w:ind w:left="880"/>
    </w:pPr>
  </w:style>
  <w:style w:type="paragraph" w:styleId="Sommario6">
    <w:name w:val="toc 6"/>
    <w:basedOn w:val="Normale"/>
    <w:next w:val="Normale"/>
    <w:autoRedefine/>
    <w:uiPriority w:val="39"/>
    <w:unhideWhenUsed/>
    <w:rsid w:val="00CB2969"/>
    <w:pPr>
      <w:ind w:left="1100"/>
    </w:pPr>
  </w:style>
  <w:style w:type="paragraph" w:styleId="Sommario7">
    <w:name w:val="toc 7"/>
    <w:basedOn w:val="Normale"/>
    <w:next w:val="Normale"/>
    <w:autoRedefine/>
    <w:uiPriority w:val="39"/>
    <w:unhideWhenUsed/>
    <w:rsid w:val="00CB2969"/>
    <w:pPr>
      <w:ind w:left="1320"/>
    </w:pPr>
  </w:style>
  <w:style w:type="paragraph" w:styleId="Sommario8">
    <w:name w:val="toc 8"/>
    <w:basedOn w:val="Normale"/>
    <w:next w:val="Normale"/>
    <w:autoRedefine/>
    <w:uiPriority w:val="39"/>
    <w:unhideWhenUsed/>
    <w:rsid w:val="00CB2969"/>
    <w:pPr>
      <w:ind w:left="1540"/>
    </w:pPr>
  </w:style>
  <w:style w:type="paragraph" w:styleId="Sommario9">
    <w:name w:val="toc 9"/>
    <w:basedOn w:val="Normale"/>
    <w:next w:val="Normale"/>
    <w:autoRedefine/>
    <w:uiPriority w:val="39"/>
    <w:unhideWhenUsed/>
    <w:rsid w:val="00CB2969"/>
    <w:pPr>
      <w:ind w:left="1760"/>
    </w:pPr>
  </w:style>
  <w:style w:type="paragraph" w:styleId="Testonotaapidipagina">
    <w:name w:val="footnote text"/>
    <w:basedOn w:val="Normale"/>
    <w:link w:val="TestonotaapidipaginaCarattere"/>
    <w:uiPriority w:val="99"/>
    <w:unhideWhenUsed/>
    <w:rsid w:val="00CB2969"/>
    <w:rPr>
      <w:sz w:val="24"/>
      <w:szCs w:val="24"/>
    </w:rPr>
  </w:style>
  <w:style w:type="character" w:customStyle="1" w:styleId="TestonotaapidipaginaCarattere">
    <w:name w:val="Testo nota a piè di pagina Carattere"/>
    <w:basedOn w:val="Carpredefinitoparagrafo"/>
    <w:link w:val="Testonotaapidipagina"/>
    <w:uiPriority w:val="99"/>
    <w:rsid w:val="00CB2969"/>
    <w:rPr>
      <w:sz w:val="24"/>
      <w:szCs w:val="24"/>
    </w:rPr>
  </w:style>
  <w:style w:type="character" w:styleId="Rimandonotaapidipagina">
    <w:name w:val="footnote reference"/>
    <w:basedOn w:val="Carpredefinitoparagrafo"/>
    <w:uiPriority w:val="99"/>
    <w:unhideWhenUsed/>
    <w:rsid w:val="00CB2969"/>
    <w:rPr>
      <w:vertAlign w:val="superscript"/>
    </w:rPr>
  </w:style>
  <w:style w:type="table" w:styleId="Grigliatabella">
    <w:name w:val="Table Grid"/>
    <w:basedOn w:val="Tabellanormale"/>
    <w:uiPriority w:val="59"/>
    <w:rsid w:val="009620C8"/>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F533A7"/>
    <w:pPr>
      <w:widowControl/>
    </w:pPr>
    <w:rPr>
      <w:lang w:val="it-IT"/>
    </w:rPr>
  </w:style>
  <w:style w:type="paragraph" w:customStyle="1" w:styleId="p1">
    <w:name w:val="p1"/>
    <w:basedOn w:val="Normale"/>
    <w:rsid w:val="00A84B6A"/>
    <w:pPr>
      <w:widowControl/>
    </w:pPr>
    <w:rPr>
      <w:rFonts w:ascii="Helvetica" w:hAnsi="Helvetica" w:cs="Times New Roman"/>
      <w:sz w:val="15"/>
      <w:szCs w:val="15"/>
      <w:lang w:val="it-IT" w:eastAsia="it-IT"/>
    </w:rPr>
  </w:style>
  <w:style w:type="character" w:customStyle="1" w:styleId="apple-converted-space">
    <w:name w:val="apple-converted-space"/>
    <w:basedOn w:val="Carpredefinitoparagrafo"/>
    <w:rsid w:val="00A84B6A"/>
  </w:style>
  <w:style w:type="table" w:customStyle="1" w:styleId="Grigliatabella1">
    <w:name w:val="Griglia tabella1"/>
    <w:basedOn w:val="Tabellanormale"/>
    <w:next w:val="Grigliatabella"/>
    <w:uiPriority w:val="59"/>
    <w:rsid w:val="00C33CD4"/>
    <w:pPr>
      <w:widowControl/>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33C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91884">
      <w:bodyDiv w:val="1"/>
      <w:marLeft w:val="0"/>
      <w:marRight w:val="0"/>
      <w:marTop w:val="0"/>
      <w:marBottom w:val="0"/>
      <w:divBdr>
        <w:top w:val="none" w:sz="0" w:space="0" w:color="auto"/>
        <w:left w:val="none" w:sz="0" w:space="0" w:color="auto"/>
        <w:bottom w:val="none" w:sz="0" w:space="0" w:color="auto"/>
        <w:right w:val="none" w:sz="0" w:space="0" w:color="auto"/>
      </w:divBdr>
    </w:div>
    <w:div w:id="1958754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ateneo.cineca.it/pro3/report/prt_indicatori1618.php?SESSION=xh5EKLaGwGToMjUOZONpNYwM3UiyJOeO&amp;parte=32&amp;area=D_3&amp;anno=2017&amp;indicatore=D_3_1&amp;obiettivo=D&amp;azione=D_3&amp;id_sersel=100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ateneo.cineca.it/pro3/report/prt_indicatori1618.php?SESSION=xh5EKLaGwGToMjUOZONpNYwM3UiyJOeO&amp;parte=32&amp;area=A_A&amp;anno=2017&amp;indicatore=A_A_1&amp;obiettivo=A&amp;azione=A_A&amp;id_sersel=1005" TargetMode="External"/><Relationship Id="rId7" Type="http://schemas.openxmlformats.org/officeDocument/2006/relationships/footnotes" Target="footnotes.xml"/><Relationship Id="rId12" Type="http://schemas.openxmlformats.org/officeDocument/2006/relationships/hyperlink" Target="http://ava.miur.it/" TargetMode="External"/><Relationship Id="rId17" Type="http://schemas.openxmlformats.org/officeDocument/2006/relationships/hyperlink" Target="https://ateneo.cineca.it/pro3/report/prt_indicatori1618.php?SESSION=xh5EKLaGwGToMjUOZONpNYwM3UiyJOeO&amp;parte=32&amp;area=A_A&amp;anno=2017&amp;indicatore=A_A_4&amp;obiettivo=A&amp;azione=A_A&amp;id_sersel=1005" TargetMode="External"/><Relationship Id="rId25" Type="http://schemas.openxmlformats.org/officeDocument/2006/relationships/hyperlink" Target="https://ateneo.cineca.it/pro3/report/prt_indicatori1618.php?SESSION=xh5EKLaGwGToMjUOZONpNYwM3UiyJOeO&amp;parte=32&amp;area=A_A&amp;anno=2017&amp;indicatore=A_A_4&amp;obiettivo=A&amp;azione=A_A&amp;id_sersel=1005" TargetMode="External"/><Relationship Id="rId2" Type="http://schemas.openxmlformats.org/officeDocument/2006/relationships/numbering" Target="numbering.xml"/><Relationship Id="rId16" Type="http://schemas.openxmlformats.org/officeDocument/2006/relationships/hyperlink" Target="https://ateneo.cineca.it/pro3/report/prt_indicatori1618.php?SESSION=xh5EKLaGwGToMjUOZONpNYwM3UiyJOeO&amp;parte=32&amp;area=A_A&amp;anno=2017&amp;indicatore=A_A_3&amp;obiettivo=A&amp;azione=A_A&amp;id_sersel=1005" TargetMode="External"/><Relationship Id="rId20" Type="http://schemas.openxmlformats.org/officeDocument/2006/relationships/hyperlink" Target="https://ateneo.cineca.it/pro3/report/prt_indicatori1618.php?SESSION=xh5EKLaGwGToMjUOZONpNYwM3UiyJOeO&amp;parte=32&amp;area=A_A&amp;anno=2017&amp;indicatore=A_A_1&amp;obiettivo=A&amp;azione=A_A&amp;id_sersel=1005"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ateneo.cineca.it/pro3/report/prt_indicatori1618.php?SESSION=xh5EKLaGwGToMjUOZONpNYwM3UiyJOeO&amp;parte=32&amp;area=D_2&amp;anno=2017&amp;indicatore=D_2_2&amp;obiettivo=D&amp;azione=D_2&amp;id_sersel=1002" TargetMode="External"/><Relationship Id="rId5" Type="http://schemas.openxmlformats.org/officeDocument/2006/relationships/settings" Target="settings.xml"/><Relationship Id="rId15" Type="http://schemas.openxmlformats.org/officeDocument/2006/relationships/hyperlink" Target="https://ateneo.cineca.it/pro3/report/prt_indicatori1618.php?SESSION=xh5EKLaGwGToMjUOZONpNYwM3UiyJOeO&amp;parte=32&amp;area=D_2&amp;anno=2017&amp;indicatore=D_2_2&amp;obiettivo=D&amp;azione=D_2&amp;id_sersel=1002" TargetMode="External"/><Relationship Id="rId23" Type="http://schemas.openxmlformats.org/officeDocument/2006/relationships/hyperlink" Target="https://ateneo.cineca.it/pro3/report/prt_indicatori1618.php?SESSION=xh5EKLaGwGToMjUOZONpNYwM3UiyJOeO&amp;parte=32&amp;area=A_A&amp;anno=2017&amp;indicatore=A_A_1&amp;obiettivo=A&amp;azione=A_A&amp;id_sersel=1005"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ateneo.cineca.it/pro3/report/prt_indicatori1618.php?SESSION=xh5EKLaGwGToMjUOZONpNYwM3UiyJOeO&amp;parte=32&amp;area=D_3&amp;anno=2017&amp;indicatore=D_3_3&amp;obiettivo=D&amp;azione=D_3&amp;id_sersel=1002" TargetMode="External"/><Relationship Id="rId4" Type="http://schemas.microsoft.com/office/2007/relationships/stylesWithEffects" Target="stylesWithEffects.xml"/><Relationship Id="rId9" Type="http://schemas.openxmlformats.org/officeDocument/2006/relationships/hyperlink" Target="https://www.unict.it/sites/default/files/files/AteNotaMetodologicaVersione20171016.pdf" TargetMode="External"/><Relationship Id="rId14" Type="http://schemas.openxmlformats.org/officeDocument/2006/relationships/footer" Target="footer1.xml"/><Relationship Id="rId22" Type="http://schemas.openxmlformats.org/officeDocument/2006/relationships/hyperlink" Target="https://ateneo.cineca.it/pro3/report/prt_indicatori1618.php?SESSION=xh5EKLaGwGToMjUOZONpNYwM3UiyJOeO&amp;parte=32&amp;area=A_A&amp;anno=2017&amp;indicatore=A_A_1&amp;obiettivo=A&amp;azione=A_A&amp;id_sersel=1005"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E4B23-F245-45B3-AD9E-03EC84B1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3494</Words>
  <Characters>19921</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Ilde Rizzo</dc:creator>
  <cp:lastModifiedBy>Pietro</cp:lastModifiedBy>
  <cp:revision>5</cp:revision>
  <cp:lastPrinted>2017-12-04T07:51:00Z</cp:lastPrinted>
  <dcterms:created xsi:type="dcterms:W3CDTF">2017-12-04T07:51:00Z</dcterms:created>
  <dcterms:modified xsi:type="dcterms:W3CDTF">2017-12-05T12:23:00Z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2017-01-19T00:00:00Z</vt:filetime>
  </property>
  <property fmtid="{D5CDD505-2E9C-101B-9397-08002B2CF9AE}" pid="3" name="LastSaved">
    <vt:filetime>2017-10-31T00:00:00Z</vt:filetime>
  </property>
</Properties>
</file>