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9835" w14:textId="4A8F499B" w:rsidR="00E77913" w:rsidRPr="00316454" w:rsidRDefault="00316454" w:rsidP="001D1709">
      <w:pPr>
        <w:tabs>
          <w:tab w:val="center" w:pos="4819"/>
          <w:tab w:val="right" w:pos="9638"/>
        </w:tabs>
        <w:spacing w:after="0" w:line="240" w:lineRule="auto"/>
        <w:rPr>
          <w:rFonts w:ascii="Calibri" w:eastAsia="Times New Roman" w:hAnsi="Calibri" w:cs="Times New Roman"/>
          <w:b/>
          <w:u w:val="single"/>
          <w:lang w:eastAsia="it-IT"/>
        </w:rPr>
      </w:pPr>
      <w:r w:rsidRPr="00316454">
        <w:rPr>
          <w:rFonts w:ascii="Calibri" w:eastAsia="Times New Roman" w:hAnsi="Calibri" w:cs="Times New Roman"/>
          <w:b/>
          <w:u w:val="single"/>
          <w:lang w:eastAsia="it-IT"/>
        </w:rPr>
        <w:t>Allegato 3</w:t>
      </w:r>
      <w:bookmarkStart w:id="0" w:name="_GoBack"/>
      <w:bookmarkEnd w:id="0"/>
    </w:p>
    <w:p w14:paraId="18713490" w14:textId="0FE1C8CD" w:rsidR="00A516C3" w:rsidRDefault="00A516C3" w:rsidP="00E77913">
      <w:pPr>
        <w:pBdr>
          <w:top w:val="nil"/>
          <w:left w:val="nil"/>
          <w:bottom w:val="nil"/>
          <w:right w:val="nil"/>
          <w:between w:val="nil"/>
        </w:pBdr>
        <w:spacing w:before="120" w:after="0" w:line="360" w:lineRule="auto"/>
        <w:jc w:val="center"/>
        <w:rPr>
          <w:rFonts w:eastAsia="Calibri" w:cstheme="minorHAnsi"/>
          <w:b/>
          <w:bCs/>
          <w:color w:val="000000"/>
          <w:sz w:val="28"/>
          <w:szCs w:val="28"/>
        </w:rPr>
      </w:pPr>
      <w:bookmarkStart w:id="1" w:name="_Hlk112753106"/>
      <w:r w:rsidRPr="00A516C3">
        <w:rPr>
          <w:noProof/>
        </w:rPr>
        <w:drawing>
          <wp:inline distT="0" distB="0" distL="0" distR="0" wp14:anchorId="59EA3FD2" wp14:editId="18B2A386">
            <wp:extent cx="5600700" cy="49873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498732"/>
                    </a:xfrm>
                    <a:prstGeom prst="rect">
                      <a:avLst/>
                    </a:prstGeom>
                    <a:noFill/>
                    <a:ln>
                      <a:noFill/>
                    </a:ln>
                  </pic:spPr>
                </pic:pic>
              </a:graphicData>
            </a:graphic>
          </wp:inline>
        </w:drawing>
      </w:r>
    </w:p>
    <w:p w14:paraId="282805BD" w14:textId="6BF45BC3" w:rsidR="006A490C" w:rsidRPr="001211B7" w:rsidRDefault="006A490C" w:rsidP="00E77913">
      <w:pPr>
        <w:pBdr>
          <w:top w:val="nil"/>
          <w:left w:val="nil"/>
          <w:bottom w:val="nil"/>
          <w:right w:val="nil"/>
          <w:between w:val="nil"/>
        </w:pBdr>
        <w:spacing w:before="120" w:after="0" w:line="360" w:lineRule="auto"/>
        <w:jc w:val="center"/>
        <w:rPr>
          <w:rFonts w:eastAsia="Calibri" w:cstheme="minorHAnsi"/>
          <w:b/>
          <w:bCs/>
          <w:color w:val="000000"/>
          <w:sz w:val="28"/>
          <w:szCs w:val="28"/>
        </w:rPr>
      </w:pPr>
      <w:r w:rsidRPr="001211B7">
        <w:rPr>
          <w:rFonts w:eastAsia="Calibri" w:cstheme="minorHAnsi"/>
          <w:b/>
          <w:bCs/>
          <w:color w:val="000000"/>
          <w:sz w:val="28"/>
          <w:szCs w:val="28"/>
        </w:rPr>
        <w:t>Adempimenti PNRR</w:t>
      </w:r>
    </w:p>
    <w:p w14:paraId="4FB1E847" w14:textId="1ECC4ECC" w:rsidR="00E77913" w:rsidRPr="001211B7" w:rsidRDefault="00532405" w:rsidP="00532405">
      <w:pPr>
        <w:pBdr>
          <w:top w:val="nil"/>
          <w:left w:val="nil"/>
          <w:bottom w:val="nil"/>
          <w:right w:val="nil"/>
          <w:between w:val="nil"/>
        </w:pBdr>
        <w:spacing w:before="120" w:after="0" w:line="360" w:lineRule="auto"/>
        <w:jc w:val="center"/>
        <w:rPr>
          <w:rFonts w:eastAsia="Calibri" w:cstheme="minorHAnsi"/>
          <w:b/>
          <w:bCs/>
          <w:color w:val="000000"/>
          <w:sz w:val="24"/>
          <w:szCs w:val="24"/>
        </w:rPr>
      </w:pPr>
      <w:r w:rsidRPr="001211B7">
        <w:rPr>
          <w:rFonts w:eastAsia="Calibri" w:cstheme="minorHAnsi"/>
          <w:b/>
          <w:bCs/>
          <w:color w:val="000000"/>
          <w:sz w:val="24"/>
          <w:szCs w:val="24"/>
        </w:rPr>
        <w:t>1.</w:t>
      </w:r>
      <w:r w:rsidR="00E77913" w:rsidRPr="001211B7">
        <w:rPr>
          <w:rFonts w:eastAsia="Calibri" w:cstheme="minorHAnsi"/>
          <w:b/>
          <w:bCs/>
          <w:color w:val="000000"/>
          <w:sz w:val="24"/>
          <w:szCs w:val="24"/>
        </w:rPr>
        <w:t>“Scheda DNSH”</w:t>
      </w:r>
    </w:p>
    <w:p w14:paraId="7728C837" w14:textId="77777777" w:rsidR="00E77913" w:rsidRPr="001211B7" w:rsidRDefault="00E77913" w:rsidP="00E77913">
      <w:pPr>
        <w:spacing w:after="0" w:line="240" w:lineRule="auto"/>
        <w:rPr>
          <w:rFonts w:eastAsia="Times New Roman" w:cstheme="minorHAnsi"/>
          <w:sz w:val="20"/>
          <w:szCs w:val="20"/>
          <w:lang w:eastAsia="it-IT"/>
        </w:rPr>
      </w:pPr>
    </w:p>
    <w:p w14:paraId="7295D505" w14:textId="16AD3B00" w:rsidR="00E77913" w:rsidRPr="00325CB9" w:rsidRDefault="00761302" w:rsidP="00E77913">
      <w:pPr>
        <w:spacing w:after="0" w:line="240" w:lineRule="auto"/>
        <w:contextualSpacing/>
        <w:jc w:val="both"/>
        <w:rPr>
          <w:rFonts w:eastAsia="Times New Roman" w:cstheme="minorHAnsi"/>
          <w:b/>
          <w:sz w:val="24"/>
          <w:szCs w:val="24"/>
          <w:lang w:eastAsia="it-IT"/>
        </w:rPr>
      </w:pPr>
      <w:r w:rsidRPr="001211B7">
        <w:rPr>
          <w:rFonts w:eastAsia="Times New Roman" w:cstheme="minorHAnsi"/>
          <w:b/>
          <w:sz w:val="24"/>
          <w:szCs w:val="24"/>
          <w:lang w:eastAsia="it-IT"/>
        </w:rPr>
        <w:t xml:space="preserve">Affidamento diretto </w:t>
      </w:r>
      <w:r w:rsidR="00111BE2">
        <w:rPr>
          <w:rFonts w:eastAsia="Times New Roman" w:cstheme="minorHAnsi"/>
          <w:b/>
          <w:sz w:val="24"/>
          <w:szCs w:val="24"/>
          <w:lang w:eastAsia="it-IT"/>
        </w:rPr>
        <w:t xml:space="preserve">per la fornitura di un </w:t>
      </w:r>
      <w:proofErr w:type="spellStart"/>
      <w:r w:rsidR="00325CB9" w:rsidRPr="00325CB9">
        <w:rPr>
          <w:rFonts w:eastAsia="Times New Roman" w:cstheme="minorHAnsi"/>
          <w:b/>
          <w:sz w:val="24"/>
          <w:szCs w:val="24"/>
          <w:lang w:eastAsia="it-IT"/>
        </w:rPr>
        <w:t>un</w:t>
      </w:r>
      <w:proofErr w:type="spellEnd"/>
      <w:r w:rsidR="00325CB9" w:rsidRPr="00860BD1">
        <w:rPr>
          <w:rFonts w:ascii="Garamond" w:hAnsi="Garamond" w:cs="Arial"/>
          <w:b/>
          <w:sz w:val="24"/>
          <w:szCs w:val="24"/>
        </w:rPr>
        <w:t xml:space="preserve"> </w:t>
      </w:r>
      <w:r w:rsidR="00325CB9" w:rsidRPr="00325CB9">
        <w:rPr>
          <w:rFonts w:eastAsia="Times New Roman" w:cstheme="minorHAnsi"/>
          <w:b/>
          <w:sz w:val="24"/>
          <w:szCs w:val="24"/>
          <w:lang w:eastAsia="it-IT"/>
        </w:rPr>
        <w:t>reometro rotazionale dotato di motore pilotato in corrente (</w:t>
      </w:r>
      <w:proofErr w:type="spellStart"/>
      <w:r w:rsidR="00325CB9" w:rsidRPr="00325CB9">
        <w:rPr>
          <w:rFonts w:eastAsia="Times New Roman" w:cstheme="minorHAnsi"/>
          <w:b/>
          <w:sz w:val="24"/>
          <w:szCs w:val="24"/>
          <w:lang w:eastAsia="it-IT"/>
        </w:rPr>
        <w:t>no</w:t>
      </w:r>
      <w:proofErr w:type="spellEnd"/>
      <w:r w:rsidR="00325CB9" w:rsidRPr="00325CB9">
        <w:rPr>
          <w:rFonts w:eastAsia="Times New Roman" w:cstheme="minorHAnsi"/>
          <w:b/>
          <w:sz w:val="24"/>
          <w:szCs w:val="24"/>
          <w:lang w:eastAsia="it-IT"/>
        </w:rPr>
        <w:t xml:space="preserve"> molla) ed encoder ottico, 7 pollici</w:t>
      </w:r>
      <w:r w:rsidR="00325CB9">
        <w:rPr>
          <w:rFonts w:eastAsia="Times New Roman" w:cstheme="minorHAnsi"/>
          <w:b/>
          <w:sz w:val="24"/>
          <w:szCs w:val="24"/>
          <w:lang w:eastAsia="it-IT"/>
        </w:rPr>
        <w:t xml:space="preserve"> </w:t>
      </w:r>
      <w:r w:rsidR="00111BE2">
        <w:rPr>
          <w:rFonts w:eastAsia="Times New Roman" w:cstheme="minorHAnsi"/>
          <w:b/>
          <w:sz w:val="24"/>
          <w:szCs w:val="24"/>
          <w:lang w:eastAsia="it-IT"/>
        </w:rPr>
        <w:t>sistema mapping per strumentazione Elio Bruker.</w:t>
      </w:r>
    </w:p>
    <w:p w14:paraId="791A2882" w14:textId="77777777" w:rsidR="00E77913" w:rsidRPr="00E77913" w:rsidRDefault="00E77913" w:rsidP="00E77913">
      <w:pPr>
        <w:spacing w:after="0" w:line="240" w:lineRule="auto"/>
        <w:contextualSpacing/>
        <w:jc w:val="both"/>
        <w:rPr>
          <w:rFonts w:ascii="Times New Roman" w:eastAsia="Calibri" w:hAnsi="Times New Roman" w:cs="Times New Roman"/>
          <w:smallCaps/>
          <w:sz w:val="20"/>
          <w:szCs w:val="16"/>
          <w:bdr w:val="single" w:sz="4" w:space="0" w:color="aut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98"/>
        <w:gridCol w:w="5650"/>
      </w:tblGrid>
      <w:tr w:rsidR="00E77913" w:rsidRPr="001211B7" w14:paraId="48B366CF" w14:textId="77777777" w:rsidTr="00206480">
        <w:trPr>
          <w:jc w:val="center"/>
        </w:trPr>
        <w:tc>
          <w:tcPr>
            <w:tcW w:w="3397" w:type="dxa"/>
            <w:gridSpan w:val="2"/>
            <w:shd w:val="clear" w:color="auto" w:fill="auto"/>
          </w:tcPr>
          <w:p w14:paraId="7B9101A1"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r w:rsidRPr="001211B7">
              <w:rPr>
                <w:rFonts w:eastAsia="Times New Roman" w:cstheme="minorHAnsi"/>
                <w:bCs/>
                <w:sz w:val="24"/>
                <w:szCs w:val="24"/>
                <w:lang w:eastAsia="it-IT"/>
              </w:rPr>
              <w:t>Il sottoscritto</w:t>
            </w:r>
          </w:p>
        </w:tc>
        <w:tc>
          <w:tcPr>
            <w:tcW w:w="6457" w:type="dxa"/>
            <w:shd w:val="clear" w:color="auto" w:fill="auto"/>
          </w:tcPr>
          <w:p w14:paraId="04F867D1"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p>
        </w:tc>
      </w:tr>
      <w:tr w:rsidR="00E77913" w:rsidRPr="001211B7" w14:paraId="443BCBA8" w14:textId="77777777" w:rsidTr="00206480">
        <w:trPr>
          <w:jc w:val="center"/>
        </w:trPr>
        <w:tc>
          <w:tcPr>
            <w:tcW w:w="3397" w:type="dxa"/>
            <w:gridSpan w:val="2"/>
            <w:shd w:val="clear" w:color="auto" w:fill="auto"/>
          </w:tcPr>
          <w:p w14:paraId="257C01A5"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r w:rsidRPr="001211B7">
              <w:rPr>
                <w:rFonts w:eastAsia="Times New Roman" w:cstheme="minorHAnsi"/>
                <w:bCs/>
                <w:sz w:val="24"/>
                <w:szCs w:val="24"/>
                <w:lang w:eastAsia="it-IT"/>
              </w:rPr>
              <w:t>Codice fiscale</w:t>
            </w:r>
          </w:p>
        </w:tc>
        <w:tc>
          <w:tcPr>
            <w:tcW w:w="6457" w:type="dxa"/>
            <w:shd w:val="clear" w:color="auto" w:fill="auto"/>
          </w:tcPr>
          <w:p w14:paraId="2157E6BE"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p>
        </w:tc>
      </w:tr>
      <w:tr w:rsidR="00E77913" w:rsidRPr="001211B7" w14:paraId="4BE73456" w14:textId="77777777" w:rsidTr="00206480">
        <w:trPr>
          <w:jc w:val="center"/>
        </w:trPr>
        <w:tc>
          <w:tcPr>
            <w:tcW w:w="9854" w:type="dxa"/>
            <w:gridSpan w:val="3"/>
            <w:shd w:val="clear" w:color="auto" w:fill="auto"/>
          </w:tcPr>
          <w:p w14:paraId="4500D48E"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r w:rsidRPr="001211B7">
              <w:rPr>
                <w:rFonts w:eastAsia="Times New Roman" w:cstheme="minorHAnsi"/>
                <w:bCs/>
                <w:sz w:val="24"/>
                <w:szCs w:val="24"/>
                <w:lang w:eastAsia="it-IT"/>
              </w:rPr>
              <w:t>Nella sua qualità di:</w:t>
            </w:r>
          </w:p>
        </w:tc>
      </w:tr>
      <w:tr w:rsidR="00E77913" w:rsidRPr="001211B7" w14:paraId="6C177714" w14:textId="77777777" w:rsidTr="00206480">
        <w:trPr>
          <w:jc w:val="center"/>
        </w:trPr>
        <w:tc>
          <w:tcPr>
            <w:tcW w:w="562" w:type="dxa"/>
            <w:shd w:val="clear" w:color="auto" w:fill="auto"/>
          </w:tcPr>
          <w:p w14:paraId="7FCF9E88" w14:textId="77777777" w:rsidR="00E77913" w:rsidRPr="001211B7" w:rsidRDefault="00E77913" w:rsidP="00E77913">
            <w:pPr>
              <w:tabs>
                <w:tab w:val="left" w:pos="-1800"/>
                <w:tab w:val="left" w:pos="1080"/>
                <w:tab w:val="left" w:pos="1800"/>
                <w:tab w:val="left" w:pos="6300"/>
              </w:tabs>
              <w:autoSpaceDE w:val="0"/>
              <w:autoSpaceDN w:val="0"/>
              <w:spacing w:after="0" w:line="240" w:lineRule="auto"/>
              <w:jc w:val="center"/>
              <w:rPr>
                <w:rFonts w:eastAsia="Times New Roman" w:cstheme="minorHAnsi"/>
                <w:bCs/>
                <w:iCs/>
                <w:sz w:val="24"/>
                <w:szCs w:val="24"/>
                <w:lang w:eastAsia="it-IT"/>
              </w:rPr>
            </w:pPr>
            <w:r w:rsidRPr="001211B7">
              <w:rPr>
                <w:rFonts w:eastAsia="Times New Roman" w:cstheme="minorHAnsi"/>
                <w:bCs/>
                <w:sz w:val="24"/>
                <w:szCs w:val="24"/>
                <w:lang w:eastAsia="it-IT"/>
              </w:rPr>
              <w:t>□</w:t>
            </w:r>
          </w:p>
        </w:tc>
        <w:tc>
          <w:tcPr>
            <w:tcW w:w="9292" w:type="dxa"/>
            <w:gridSpan w:val="2"/>
            <w:shd w:val="clear" w:color="auto" w:fill="auto"/>
            <w:vAlign w:val="center"/>
          </w:tcPr>
          <w:p w14:paraId="5B01B8B2"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Cs/>
                <w:sz w:val="24"/>
                <w:szCs w:val="24"/>
                <w:lang w:eastAsia="it-IT"/>
              </w:rPr>
            </w:pPr>
            <w:r w:rsidRPr="001211B7">
              <w:rPr>
                <w:rFonts w:eastAsia="Times New Roman" w:cstheme="minorHAnsi"/>
                <w:bCs/>
                <w:sz w:val="24"/>
                <w:szCs w:val="24"/>
                <w:lang w:eastAsia="it-IT"/>
              </w:rPr>
              <w:t>Titolare o Legale rappresentante</w:t>
            </w:r>
          </w:p>
        </w:tc>
      </w:tr>
      <w:tr w:rsidR="00E77913" w:rsidRPr="001211B7" w14:paraId="5E965E5E" w14:textId="77777777" w:rsidTr="00206480">
        <w:trPr>
          <w:jc w:val="center"/>
        </w:trPr>
        <w:tc>
          <w:tcPr>
            <w:tcW w:w="562" w:type="dxa"/>
            <w:shd w:val="clear" w:color="auto" w:fill="auto"/>
          </w:tcPr>
          <w:p w14:paraId="5B40221D" w14:textId="77777777" w:rsidR="00E77913" w:rsidRPr="001211B7" w:rsidRDefault="00E77913" w:rsidP="00E77913">
            <w:pPr>
              <w:tabs>
                <w:tab w:val="left" w:pos="-1800"/>
                <w:tab w:val="left" w:pos="1080"/>
                <w:tab w:val="left" w:pos="1800"/>
                <w:tab w:val="left" w:pos="6300"/>
              </w:tabs>
              <w:autoSpaceDE w:val="0"/>
              <w:autoSpaceDN w:val="0"/>
              <w:spacing w:after="0" w:line="240" w:lineRule="auto"/>
              <w:jc w:val="center"/>
              <w:rPr>
                <w:rFonts w:eastAsia="Times New Roman" w:cstheme="minorHAnsi"/>
                <w:bCs/>
                <w:iCs/>
                <w:sz w:val="24"/>
                <w:szCs w:val="24"/>
                <w:lang w:eastAsia="it-IT"/>
              </w:rPr>
            </w:pPr>
            <w:r w:rsidRPr="001211B7">
              <w:rPr>
                <w:rFonts w:eastAsia="Times New Roman" w:cstheme="minorHAnsi"/>
                <w:bCs/>
                <w:sz w:val="24"/>
                <w:szCs w:val="24"/>
                <w:lang w:eastAsia="it-IT"/>
              </w:rPr>
              <w:t>□</w:t>
            </w:r>
          </w:p>
        </w:tc>
        <w:tc>
          <w:tcPr>
            <w:tcW w:w="9292" w:type="dxa"/>
            <w:gridSpan w:val="2"/>
            <w:shd w:val="clear" w:color="auto" w:fill="auto"/>
            <w:vAlign w:val="center"/>
          </w:tcPr>
          <w:p w14:paraId="4669A972"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Cs/>
                <w:sz w:val="24"/>
                <w:szCs w:val="24"/>
                <w:lang w:eastAsia="it-IT"/>
              </w:rPr>
            </w:pPr>
            <w:r w:rsidRPr="001211B7">
              <w:rPr>
                <w:rFonts w:eastAsia="Times New Roman" w:cstheme="minorHAnsi"/>
                <w:bCs/>
                <w:sz w:val="24"/>
                <w:szCs w:val="24"/>
                <w:lang w:eastAsia="it-IT"/>
              </w:rPr>
              <w:t>Procuratore</w:t>
            </w:r>
          </w:p>
        </w:tc>
      </w:tr>
      <w:tr w:rsidR="00E77913" w:rsidRPr="001211B7" w14:paraId="5BC0F43E" w14:textId="77777777" w:rsidTr="00206480">
        <w:trPr>
          <w:jc w:val="center"/>
        </w:trPr>
        <w:tc>
          <w:tcPr>
            <w:tcW w:w="3397" w:type="dxa"/>
            <w:gridSpan w:val="2"/>
            <w:shd w:val="clear" w:color="auto" w:fill="auto"/>
          </w:tcPr>
          <w:p w14:paraId="49AF21D3"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r w:rsidRPr="001211B7">
              <w:rPr>
                <w:rFonts w:eastAsia="Times New Roman" w:cstheme="minorHAnsi"/>
                <w:bCs/>
                <w:sz w:val="24"/>
                <w:szCs w:val="24"/>
                <w:lang w:eastAsia="it-IT"/>
              </w:rPr>
              <w:t>Del concorrente</w:t>
            </w:r>
          </w:p>
        </w:tc>
        <w:tc>
          <w:tcPr>
            <w:tcW w:w="6457" w:type="dxa"/>
            <w:shd w:val="clear" w:color="auto" w:fill="auto"/>
          </w:tcPr>
          <w:p w14:paraId="5EB18826" w14:textId="77777777" w:rsidR="00E77913" w:rsidRPr="001211B7" w:rsidRDefault="00E77913" w:rsidP="00E77913">
            <w:pPr>
              <w:tabs>
                <w:tab w:val="left" w:pos="-1800"/>
                <w:tab w:val="left" w:pos="1080"/>
                <w:tab w:val="left" w:pos="1800"/>
                <w:tab w:val="left" w:pos="6300"/>
              </w:tabs>
              <w:spacing w:before="40" w:after="40" w:line="240" w:lineRule="auto"/>
              <w:rPr>
                <w:rFonts w:eastAsia="Times New Roman" w:cstheme="minorHAnsi"/>
                <w:bCs/>
                <w:i/>
                <w:iCs/>
                <w:sz w:val="24"/>
                <w:szCs w:val="24"/>
                <w:lang w:eastAsia="it-IT"/>
              </w:rPr>
            </w:pPr>
          </w:p>
        </w:tc>
      </w:tr>
    </w:tbl>
    <w:p w14:paraId="1466D195" w14:textId="77777777" w:rsidR="00E77913" w:rsidRPr="00E77913" w:rsidRDefault="00E77913" w:rsidP="00E77913">
      <w:pPr>
        <w:spacing w:after="0" w:line="240" w:lineRule="auto"/>
        <w:contextualSpacing/>
        <w:jc w:val="both"/>
        <w:rPr>
          <w:rFonts w:ascii="Times New Roman" w:eastAsia="Calibri" w:hAnsi="Times New Roman" w:cs="Times New Roman"/>
          <w:smallCaps/>
          <w:sz w:val="20"/>
          <w:szCs w:val="16"/>
          <w:bdr w:val="single" w:sz="4" w:space="0" w:color="auto"/>
          <w:lang w:eastAsia="it-IT"/>
        </w:rPr>
      </w:pPr>
    </w:p>
    <w:p w14:paraId="4782F98D" w14:textId="77777777" w:rsidR="00E77913" w:rsidRPr="001211B7" w:rsidRDefault="00E77913" w:rsidP="00E77913">
      <w:pPr>
        <w:pBdr>
          <w:top w:val="nil"/>
          <w:left w:val="nil"/>
          <w:bottom w:val="nil"/>
          <w:right w:val="nil"/>
          <w:between w:val="nil"/>
        </w:pBdr>
        <w:spacing w:before="120" w:after="0" w:line="240" w:lineRule="auto"/>
        <w:jc w:val="both"/>
        <w:rPr>
          <w:rFonts w:eastAsia="Calibri" w:cstheme="minorHAnsi"/>
          <w:color w:val="000000"/>
          <w:sz w:val="24"/>
          <w:szCs w:val="24"/>
        </w:rPr>
      </w:pPr>
      <w:r w:rsidRPr="001211B7">
        <w:rPr>
          <w:rFonts w:eastAsia="Calibri" w:cstheme="minorHAnsi"/>
          <w:color w:val="000000"/>
          <w:sz w:val="24"/>
          <w:szCs w:val="24"/>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2F3CF67A" w14:textId="060528B1" w:rsidR="00045FAF" w:rsidRPr="001573AA" w:rsidRDefault="00045FAF" w:rsidP="001573AA">
      <w:pPr>
        <w:pBdr>
          <w:top w:val="nil"/>
          <w:left w:val="nil"/>
          <w:bottom w:val="nil"/>
          <w:right w:val="nil"/>
          <w:between w:val="nil"/>
        </w:pBdr>
        <w:spacing w:before="120" w:after="0" w:line="240" w:lineRule="auto"/>
        <w:rPr>
          <w:rFonts w:eastAsia="Calibri" w:cstheme="minorHAnsi"/>
          <w:color w:val="000000"/>
          <w:sz w:val="24"/>
          <w:szCs w:val="24"/>
        </w:rPr>
      </w:pPr>
      <w:r w:rsidRPr="006F2713">
        <w:rPr>
          <w:rFonts w:ascii="Calibri" w:eastAsia="Calibri" w:hAnsi="Calibri" w:cs="Calibri"/>
          <w:sz w:val="24"/>
          <w:szCs w:val="24"/>
        </w:rPr>
        <w:t xml:space="preserve">□ </w:t>
      </w:r>
      <w:r>
        <w:rPr>
          <w:rFonts w:ascii="Calibri" w:eastAsia="Calibri" w:hAnsi="Calibri" w:cs="Calibri"/>
          <w:sz w:val="24"/>
          <w:szCs w:val="24"/>
        </w:rPr>
        <w:t xml:space="preserve">                                                                  </w:t>
      </w:r>
      <w:r w:rsidRPr="003D6B07">
        <w:rPr>
          <w:rFonts w:ascii="Calibri" w:eastAsia="Calibri" w:hAnsi="Calibri" w:cs="Calibri"/>
          <w:b/>
          <w:bCs/>
          <w:sz w:val="24"/>
          <w:szCs w:val="24"/>
        </w:rPr>
        <w:t xml:space="preserve"> </w:t>
      </w:r>
      <w:r w:rsidRPr="003D6B07">
        <w:rPr>
          <w:rFonts w:eastAsia="Calibri" w:cstheme="minorHAnsi"/>
          <w:b/>
          <w:bCs/>
          <w:color w:val="000000"/>
          <w:sz w:val="24"/>
          <w:szCs w:val="24"/>
        </w:rPr>
        <w:t>DICHIARA</w:t>
      </w:r>
    </w:p>
    <w:p w14:paraId="1F09565C" w14:textId="33DD5FD7" w:rsidR="00E77913" w:rsidRPr="001211B7" w:rsidRDefault="00E77913" w:rsidP="00E77913">
      <w:pPr>
        <w:pBdr>
          <w:top w:val="nil"/>
          <w:left w:val="nil"/>
          <w:bottom w:val="nil"/>
          <w:right w:val="nil"/>
          <w:between w:val="nil"/>
        </w:pBdr>
        <w:spacing w:before="120" w:after="0" w:line="240" w:lineRule="auto"/>
        <w:jc w:val="both"/>
        <w:rPr>
          <w:rFonts w:eastAsia="Calibri" w:cstheme="minorHAnsi"/>
          <w:color w:val="000000"/>
          <w:sz w:val="24"/>
          <w:szCs w:val="24"/>
        </w:rPr>
      </w:pPr>
      <w:r w:rsidRPr="001211B7">
        <w:rPr>
          <w:rFonts w:eastAsia="Calibri" w:cstheme="minorHAnsi"/>
          <w:color w:val="000000"/>
          <w:sz w:val="24"/>
          <w:szCs w:val="24"/>
        </w:rPr>
        <w:t xml:space="preserve">di impegnarsi ad osservare gli obblighi specifici del PNRR, tra cui il principio di non arrecare un danno significativo agli obiettivi ambientali cd. “Do No </w:t>
      </w:r>
      <w:proofErr w:type="spellStart"/>
      <w:r w:rsidRPr="001211B7">
        <w:rPr>
          <w:rFonts w:eastAsia="Calibri" w:cstheme="minorHAnsi"/>
          <w:color w:val="000000"/>
          <w:sz w:val="24"/>
          <w:szCs w:val="24"/>
        </w:rPr>
        <w:t>Significant</w:t>
      </w:r>
      <w:proofErr w:type="spellEnd"/>
      <w:r w:rsidRPr="001211B7">
        <w:rPr>
          <w:rFonts w:eastAsia="Calibri" w:cstheme="minorHAnsi"/>
          <w:color w:val="000000"/>
          <w:sz w:val="24"/>
          <w:szCs w:val="24"/>
        </w:rPr>
        <w:t xml:space="preserve"> </w:t>
      </w:r>
      <w:proofErr w:type="spellStart"/>
      <w:r w:rsidRPr="001211B7">
        <w:rPr>
          <w:rFonts w:eastAsia="Calibri" w:cstheme="minorHAnsi"/>
          <w:color w:val="000000"/>
          <w:sz w:val="24"/>
          <w:szCs w:val="24"/>
        </w:rPr>
        <w:t>Harm</w:t>
      </w:r>
      <w:proofErr w:type="spellEnd"/>
      <w:r w:rsidRPr="001211B7">
        <w:rPr>
          <w:rFonts w:eastAsia="Calibri" w:cstheme="minorHAnsi"/>
          <w:color w:val="000000"/>
          <w:sz w:val="24"/>
          <w:szCs w:val="24"/>
        </w:rPr>
        <w:t>” (DNSH) ai sensi dell'articolo 17 del Regolamento (UE) 2020/852 del Parlamento europeo e del Consiglio del 18 giugno 2020, nonché del principio del contributo all’obiettivo climatico, peraltro in conformità a quanto richiesto dalle “Linee guida per lo svolgimento delle attività di controllo e rendicontazione degli interventi PNRR di competenza delle Amministrazioni centrali e dei Soggetti attuatori” e</w:t>
      </w:r>
      <w:r w:rsidRPr="001211B7">
        <w:rPr>
          <w:rFonts w:eastAsia="Calibri" w:cstheme="minorHAnsi"/>
          <w:b/>
          <w:color w:val="000000"/>
          <w:sz w:val="24"/>
          <w:szCs w:val="24"/>
        </w:rPr>
        <w:t xml:space="preserve"> </w:t>
      </w:r>
      <w:r w:rsidRPr="001211B7">
        <w:rPr>
          <w:rFonts w:eastAsia="Calibri" w:cstheme="minorHAnsi"/>
          <w:color w:val="000000"/>
          <w:sz w:val="24"/>
          <w:szCs w:val="24"/>
        </w:rPr>
        <w:t xml:space="preserve">che le informazioni, contenute nella scheda che segue, relative all’affidamento indicato in oggetto, corrispondono a verità e costituiscono il controllo del rispetto del principio DNSH che definisce il danno significativo in relazione agli obiettivi ambientali e individua quando un'attività economica possa considerarsi ecosostenibile: </w:t>
      </w:r>
    </w:p>
    <w:p w14:paraId="1B043229" w14:textId="5816C686" w:rsidR="00761302" w:rsidRPr="001211B7" w:rsidRDefault="00761302" w:rsidP="00E77913">
      <w:pPr>
        <w:pBdr>
          <w:top w:val="nil"/>
          <w:left w:val="nil"/>
          <w:bottom w:val="nil"/>
          <w:right w:val="nil"/>
          <w:between w:val="nil"/>
        </w:pBdr>
        <w:spacing w:before="120" w:after="0" w:line="240" w:lineRule="auto"/>
        <w:jc w:val="both"/>
        <w:rPr>
          <w:rFonts w:eastAsia="Calibri" w:cstheme="minorHAnsi"/>
          <w:color w:val="000000"/>
          <w:sz w:val="24"/>
          <w:szCs w:val="24"/>
        </w:rPr>
      </w:pPr>
      <w:r w:rsidRPr="001211B7">
        <w:rPr>
          <w:rFonts w:eastAsia="Calibri" w:cstheme="minorHAnsi"/>
          <w:color w:val="000000"/>
          <w:sz w:val="24"/>
          <w:szCs w:val="24"/>
        </w:rPr>
        <w:t>(Allegare scheda di riferimento.</w:t>
      </w:r>
      <w:r w:rsidR="007C07E1" w:rsidRPr="001211B7">
        <w:rPr>
          <w:rFonts w:eastAsia="Calibri" w:cstheme="minorHAnsi"/>
          <w:color w:val="000000"/>
          <w:sz w:val="24"/>
          <w:szCs w:val="24"/>
        </w:rPr>
        <w:t xml:space="preserve"> </w:t>
      </w:r>
      <w:r w:rsidRPr="001211B7">
        <w:rPr>
          <w:rFonts w:eastAsia="Calibri" w:cstheme="minorHAnsi"/>
          <w:color w:val="000000"/>
          <w:sz w:val="24"/>
          <w:szCs w:val="24"/>
        </w:rPr>
        <w:t xml:space="preserve">Le schede si trovano </w:t>
      </w:r>
      <w:r w:rsidR="00D10DD3" w:rsidRPr="001211B7">
        <w:rPr>
          <w:rFonts w:eastAsia="Calibri" w:cstheme="minorHAnsi"/>
          <w:color w:val="000000"/>
          <w:sz w:val="24"/>
          <w:szCs w:val="24"/>
        </w:rPr>
        <w:t xml:space="preserve">al seguente link: </w:t>
      </w:r>
      <w:hyperlink r:id="rId12" w:history="1">
        <w:r w:rsidR="00A66978" w:rsidRPr="00CC7676">
          <w:rPr>
            <w:rStyle w:val="Collegamentoipertestuale"/>
            <w:rFonts w:eastAsia="Calibri" w:cstheme="minorHAnsi"/>
            <w:sz w:val="24"/>
            <w:szCs w:val="24"/>
          </w:rPr>
          <w:t>https://www.italiadomani.gov.it/content/dam/sogei-ng/documenti/Checklist%20complete_1-31.pdf</w:t>
        </w:r>
      </w:hyperlink>
      <w:r w:rsidR="00A66978">
        <w:rPr>
          <w:rFonts w:eastAsia="Calibri" w:cstheme="minorHAnsi"/>
          <w:color w:val="000000"/>
          <w:sz w:val="24"/>
          <w:szCs w:val="24"/>
        </w:rPr>
        <w:t xml:space="preserve">  </w:t>
      </w:r>
    </w:p>
    <w:p w14:paraId="60272816" w14:textId="6342552A" w:rsidR="00C47F80" w:rsidRDefault="00780228" w:rsidP="00E77913">
      <w:pPr>
        <w:pBdr>
          <w:top w:val="nil"/>
          <w:left w:val="nil"/>
          <w:bottom w:val="nil"/>
          <w:right w:val="nil"/>
          <w:between w:val="nil"/>
        </w:pBdr>
        <w:spacing w:before="120" w:after="0" w:line="240" w:lineRule="auto"/>
        <w:jc w:val="both"/>
        <w:rPr>
          <w:rFonts w:eastAsia="Calibri" w:cstheme="minorHAnsi"/>
          <w:color w:val="000000"/>
          <w:sz w:val="24"/>
          <w:szCs w:val="24"/>
        </w:rPr>
      </w:pPr>
      <w:r w:rsidRPr="001211B7">
        <w:rPr>
          <w:rFonts w:eastAsia="Calibri" w:cstheme="minorHAnsi"/>
          <w:color w:val="000000"/>
          <w:sz w:val="24"/>
          <w:szCs w:val="24"/>
        </w:rPr>
        <w:t xml:space="preserve">Va allegata solo la </w:t>
      </w:r>
      <w:r w:rsidR="00260745">
        <w:rPr>
          <w:rFonts w:eastAsia="Calibri" w:cstheme="minorHAnsi"/>
          <w:color w:val="000000"/>
          <w:sz w:val="24"/>
          <w:szCs w:val="24"/>
        </w:rPr>
        <w:t xml:space="preserve">parte di </w:t>
      </w:r>
      <w:r w:rsidRPr="001211B7">
        <w:rPr>
          <w:rFonts w:eastAsia="Calibri" w:cstheme="minorHAnsi"/>
          <w:color w:val="000000"/>
          <w:sz w:val="24"/>
          <w:szCs w:val="24"/>
        </w:rPr>
        <w:t xml:space="preserve">scheda </w:t>
      </w:r>
      <w:r w:rsidR="000F3F89" w:rsidRPr="001211B7">
        <w:rPr>
          <w:rFonts w:eastAsia="Calibri" w:cstheme="minorHAnsi"/>
          <w:color w:val="000000"/>
          <w:sz w:val="24"/>
          <w:szCs w:val="24"/>
        </w:rPr>
        <w:t xml:space="preserve">riportante la </w:t>
      </w:r>
      <w:r w:rsidR="00BE3A5D" w:rsidRPr="001211B7">
        <w:rPr>
          <w:rFonts w:eastAsia="Calibri" w:cstheme="minorHAnsi"/>
          <w:color w:val="000000"/>
          <w:sz w:val="24"/>
          <w:szCs w:val="24"/>
        </w:rPr>
        <w:t xml:space="preserve">denominazione </w:t>
      </w:r>
      <w:r w:rsidRPr="001211B7">
        <w:rPr>
          <w:rFonts w:eastAsia="Calibri" w:cstheme="minorHAnsi"/>
          <w:color w:val="000000"/>
          <w:sz w:val="24"/>
          <w:szCs w:val="24"/>
        </w:rPr>
        <w:t>“ex ante”</w:t>
      </w:r>
    </w:p>
    <w:p w14:paraId="1F5D3253" w14:textId="77777777" w:rsidR="001D234A" w:rsidRDefault="001D234A" w:rsidP="00E77913">
      <w:pPr>
        <w:pBdr>
          <w:top w:val="nil"/>
          <w:left w:val="nil"/>
          <w:bottom w:val="nil"/>
          <w:right w:val="nil"/>
          <w:between w:val="nil"/>
        </w:pBdr>
        <w:spacing w:before="120" w:after="0" w:line="240" w:lineRule="auto"/>
        <w:jc w:val="both"/>
        <w:rPr>
          <w:rFonts w:eastAsia="Calibri" w:cstheme="minorHAnsi"/>
          <w:color w:val="000000"/>
          <w:sz w:val="24"/>
          <w:szCs w:val="24"/>
        </w:rPr>
      </w:pPr>
    </w:p>
    <w:p w14:paraId="0EC3C26D" w14:textId="77777777" w:rsidR="00A24742" w:rsidRDefault="00A24742" w:rsidP="00E77913">
      <w:pPr>
        <w:pBdr>
          <w:top w:val="nil"/>
          <w:left w:val="nil"/>
          <w:bottom w:val="nil"/>
          <w:right w:val="nil"/>
          <w:between w:val="nil"/>
        </w:pBdr>
        <w:spacing w:before="120" w:after="0" w:line="240" w:lineRule="auto"/>
        <w:jc w:val="both"/>
        <w:rPr>
          <w:rFonts w:eastAsia="Calibri" w:cstheme="minorHAnsi"/>
          <w:color w:val="000000"/>
          <w:sz w:val="24"/>
          <w:szCs w:val="24"/>
        </w:rPr>
      </w:pPr>
    </w:p>
    <w:p w14:paraId="210A3420" w14:textId="77777777" w:rsidR="00A24742" w:rsidRDefault="00A24742" w:rsidP="00E77913">
      <w:pPr>
        <w:pBdr>
          <w:top w:val="nil"/>
          <w:left w:val="nil"/>
          <w:bottom w:val="nil"/>
          <w:right w:val="nil"/>
          <w:between w:val="nil"/>
        </w:pBdr>
        <w:spacing w:before="120" w:after="0" w:line="240" w:lineRule="auto"/>
        <w:jc w:val="both"/>
        <w:rPr>
          <w:rFonts w:eastAsia="Calibri" w:cstheme="minorHAnsi"/>
          <w:color w:val="000000"/>
          <w:sz w:val="24"/>
          <w:szCs w:val="24"/>
        </w:rPr>
      </w:pPr>
    </w:p>
    <w:p w14:paraId="535E380F" w14:textId="77777777" w:rsidR="00A24742" w:rsidRDefault="00A24742" w:rsidP="00E77913">
      <w:pPr>
        <w:pBdr>
          <w:top w:val="nil"/>
          <w:left w:val="nil"/>
          <w:bottom w:val="nil"/>
          <w:right w:val="nil"/>
          <w:between w:val="nil"/>
        </w:pBdr>
        <w:spacing w:before="120" w:after="0" w:line="240" w:lineRule="auto"/>
        <w:jc w:val="both"/>
        <w:rPr>
          <w:rFonts w:eastAsia="Calibri" w:cstheme="minorHAnsi"/>
          <w:color w:val="000000"/>
          <w:sz w:val="24"/>
          <w:szCs w:val="24"/>
        </w:rPr>
      </w:pPr>
    </w:p>
    <w:p w14:paraId="7A1A6FDC" w14:textId="77777777" w:rsidR="00A24742" w:rsidRDefault="00A24742" w:rsidP="00E77913">
      <w:pPr>
        <w:pBdr>
          <w:top w:val="nil"/>
          <w:left w:val="nil"/>
          <w:bottom w:val="nil"/>
          <w:right w:val="nil"/>
          <w:between w:val="nil"/>
        </w:pBdr>
        <w:spacing w:before="120" w:after="0" w:line="240" w:lineRule="auto"/>
        <w:jc w:val="both"/>
        <w:rPr>
          <w:rFonts w:eastAsia="Calibri" w:cstheme="minorHAnsi"/>
          <w:color w:val="000000"/>
          <w:sz w:val="24"/>
          <w:szCs w:val="24"/>
        </w:rPr>
      </w:pPr>
    </w:p>
    <w:p w14:paraId="7F1CB109" w14:textId="5009E64D" w:rsidR="00BE3A5D" w:rsidRPr="00EC0D1B" w:rsidRDefault="00BE3A5D" w:rsidP="002D5B77">
      <w:pPr>
        <w:pBdr>
          <w:top w:val="nil"/>
          <w:left w:val="nil"/>
          <w:bottom w:val="nil"/>
          <w:right w:val="nil"/>
          <w:between w:val="nil"/>
        </w:pBdr>
        <w:spacing w:before="120" w:after="0" w:line="240" w:lineRule="auto"/>
        <w:jc w:val="center"/>
        <w:rPr>
          <w:rFonts w:eastAsia="Calibri" w:cstheme="minorHAnsi"/>
          <w:b/>
          <w:bCs/>
          <w:color w:val="000000"/>
          <w:sz w:val="24"/>
          <w:szCs w:val="24"/>
        </w:rPr>
      </w:pPr>
      <w:r w:rsidRPr="00EC0D1B">
        <w:rPr>
          <w:rFonts w:eastAsia="Calibri" w:cstheme="minorHAnsi"/>
          <w:b/>
          <w:bCs/>
          <w:color w:val="000000"/>
          <w:sz w:val="24"/>
          <w:szCs w:val="24"/>
        </w:rPr>
        <w:t xml:space="preserve">2. </w:t>
      </w:r>
      <w:r w:rsidR="002D5B77" w:rsidRPr="00EC0D1B">
        <w:rPr>
          <w:rFonts w:eastAsia="Calibri" w:cstheme="minorHAnsi"/>
          <w:b/>
          <w:bCs/>
          <w:color w:val="000000"/>
          <w:sz w:val="24"/>
          <w:szCs w:val="24"/>
        </w:rPr>
        <w:t>Norme di prevenzione dell’antiriciclaggio</w:t>
      </w:r>
    </w:p>
    <w:p w14:paraId="60944D90" w14:textId="77777777" w:rsidR="003D6B07"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In relazione alla procedura in oggetto, avendo preso visione delle istruzioni inerenti </w:t>
      </w:r>
      <w:proofErr w:type="gramStart"/>
      <w:r w:rsidRPr="006F2713">
        <w:rPr>
          <w:rFonts w:ascii="Calibri" w:eastAsia="Calibri" w:hAnsi="Calibri" w:cs="Calibri"/>
          <w:sz w:val="24"/>
          <w:szCs w:val="24"/>
        </w:rPr>
        <w:t>la</w:t>
      </w:r>
      <w:proofErr w:type="gramEnd"/>
      <w:r w:rsidRPr="006F2713">
        <w:rPr>
          <w:rFonts w:ascii="Calibri" w:eastAsia="Calibri" w:hAnsi="Calibri" w:cs="Calibri"/>
          <w:sz w:val="24"/>
          <w:szCs w:val="24"/>
        </w:rPr>
        <w:t xml:space="preserve"> definizione di “titolare effettivo” e le relative modalità di individuazione riportate in calce al presente schema di dichiarazione, </w:t>
      </w:r>
    </w:p>
    <w:p w14:paraId="269C3FFF" w14:textId="4BC1B046" w:rsidR="006F2713" w:rsidRPr="006F2713" w:rsidRDefault="006F2713" w:rsidP="003D6B07">
      <w:pPr>
        <w:suppressAutoHyphens/>
        <w:spacing w:before="60" w:after="60" w:line="240" w:lineRule="auto"/>
        <w:jc w:val="center"/>
        <w:rPr>
          <w:rFonts w:ascii="Calibri" w:eastAsia="Calibri" w:hAnsi="Calibri" w:cs="Calibri"/>
          <w:sz w:val="24"/>
          <w:szCs w:val="24"/>
        </w:rPr>
      </w:pPr>
      <w:r w:rsidRPr="006F2713">
        <w:rPr>
          <w:rFonts w:ascii="Calibri" w:eastAsia="Calibri" w:hAnsi="Calibri" w:cs="Calibri"/>
          <w:b/>
          <w:bCs/>
          <w:sz w:val="24"/>
          <w:szCs w:val="24"/>
        </w:rPr>
        <w:t>DICHIARA</w:t>
      </w:r>
      <w:r w:rsidRPr="006F2713">
        <w:rPr>
          <w:rFonts w:ascii="Calibri" w:eastAsia="Calibri" w:hAnsi="Calibri" w:cs="Calibri"/>
          <w:sz w:val="24"/>
          <w:szCs w:val="24"/>
        </w:rPr>
        <w:t>:</w:t>
      </w:r>
    </w:p>
    <w:p w14:paraId="534FEC22" w14:textId="77777777" w:rsidR="006F2713" w:rsidRPr="006F2713" w:rsidRDefault="006F2713" w:rsidP="006F2713">
      <w:pPr>
        <w:suppressAutoHyphens/>
        <w:spacing w:before="60" w:after="60" w:line="240" w:lineRule="auto"/>
        <w:jc w:val="both"/>
        <w:rPr>
          <w:rFonts w:ascii="Calibri" w:eastAsia="Calibri" w:hAnsi="Calibri" w:cs="Calibri"/>
          <w:b/>
          <w:bCs/>
          <w:sz w:val="24"/>
          <w:szCs w:val="24"/>
        </w:rPr>
      </w:pPr>
      <w:bookmarkStart w:id="2" w:name="_Hlk163811934"/>
      <w:r w:rsidRPr="006F2713">
        <w:rPr>
          <w:rFonts w:ascii="Calibri" w:eastAsia="Calibri" w:hAnsi="Calibri" w:cs="Calibri"/>
          <w:b/>
          <w:bCs/>
          <w:sz w:val="24"/>
          <w:szCs w:val="24"/>
        </w:rPr>
        <w:t>Opzione 1)</w:t>
      </w:r>
    </w:p>
    <w:p w14:paraId="3C22ADAB"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di essere l’unico titolare effettivo dell’impresa sopra indicata;</w:t>
      </w:r>
    </w:p>
    <w:bookmarkEnd w:id="2"/>
    <w:p w14:paraId="0F4B991D" w14:textId="77777777" w:rsidR="006F2713" w:rsidRPr="006F2713" w:rsidRDefault="006F2713" w:rsidP="006F2713">
      <w:pPr>
        <w:suppressAutoHyphens/>
        <w:spacing w:before="60" w:after="60" w:line="240" w:lineRule="auto"/>
        <w:jc w:val="both"/>
        <w:rPr>
          <w:rFonts w:ascii="Calibri" w:eastAsia="Calibri" w:hAnsi="Calibri" w:cs="Calibri"/>
          <w:b/>
          <w:bCs/>
          <w:sz w:val="24"/>
          <w:szCs w:val="24"/>
        </w:rPr>
      </w:pPr>
      <w:r w:rsidRPr="006F2713">
        <w:rPr>
          <w:rFonts w:ascii="Calibri" w:eastAsia="Calibri" w:hAnsi="Calibri" w:cs="Calibri"/>
          <w:b/>
          <w:bCs/>
          <w:sz w:val="24"/>
          <w:szCs w:val="24"/>
        </w:rPr>
        <w:t>Opzione 2)</w:t>
      </w:r>
    </w:p>
    <w:p w14:paraId="623DB923"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di essere titolare effettivo dell’impresa unitamente a: </w:t>
      </w:r>
    </w:p>
    <w:p w14:paraId="74F4581E"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(ripetere le informazioni sottoindicate per ciascuna persona fisica individuata come titolare effettivo)</w:t>
      </w:r>
    </w:p>
    <w:p w14:paraId="5CE56005"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Cognome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66A19A06"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nato a …………………………………………. (______) il ……………………………………………………........</w:t>
      </w:r>
    </w:p>
    <w:p w14:paraId="609EBBD5"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Cod. fiscale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4498CA8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residente a ………………………………………… (______) CAP ……………………………………………………</w:t>
      </w:r>
    </w:p>
    <w:p w14:paraId="349F337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via …………………………………………………………………………………………………………………………………… </w:t>
      </w:r>
    </w:p>
    <w:p w14:paraId="5A86A842"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domicilio (se diverso dalla residenza) …………………………………………………………………………….</w:t>
      </w:r>
    </w:p>
    <w:p w14:paraId="7AF1DD1D"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w:t>
      </w:r>
    </w:p>
    <w:p w14:paraId="2BBCAC61"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estremi documento di identità in corso di validità:</w:t>
      </w:r>
    </w:p>
    <w:p w14:paraId="002DCF0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Carta d'identità </w:t>
      </w:r>
    </w:p>
    <w:p w14:paraId="786CAF9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Passaporto  </w:t>
      </w:r>
    </w:p>
    <w:p w14:paraId="7C99F2F9"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avente numero …………………………………………………………………… rilasciato il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xml:space="preserve">……. </w:t>
      </w:r>
    </w:p>
    <w:p w14:paraId="390B3A10"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da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scadenza ……………………………………………………</w:t>
      </w:r>
    </w:p>
    <w:p w14:paraId="08DAF150" w14:textId="77777777" w:rsidR="006F2713" w:rsidRPr="006F2713" w:rsidRDefault="006F2713" w:rsidP="006F2713">
      <w:pPr>
        <w:suppressAutoHyphens/>
        <w:spacing w:before="60" w:after="60" w:line="240" w:lineRule="auto"/>
        <w:jc w:val="both"/>
        <w:rPr>
          <w:rFonts w:ascii="Calibri" w:eastAsia="Calibri" w:hAnsi="Calibri" w:cs="Calibri"/>
          <w:b/>
          <w:bCs/>
          <w:sz w:val="24"/>
          <w:szCs w:val="24"/>
        </w:rPr>
      </w:pPr>
      <w:r w:rsidRPr="006F2713">
        <w:rPr>
          <w:rFonts w:ascii="Calibri" w:eastAsia="Calibri" w:hAnsi="Calibri" w:cs="Calibri"/>
          <w:b/>
          <w:bCs/>
          <w:sz w:val="24"/>
          <w:szCs w:val="24"/>
        </w:rPr>
        <w:t>Opzione 3)</w:t>
      </w:r>
    </w:p>
    <w:p w14:paraId="52685152"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di non essere il titolare effettivo </w:t>
      </w:r>
    </w:p>
    <w:p w14:paraId="070486AB"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Il\I titolare\i effettivo\i dell’impresa è\sono di seguito indicato\i:</w:t>
      </w:r>
    </w:p>
    <w:p w14:paraId="53AEF35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(ripetere le informazioni sottoindicate per ciascuna persona fisica individuata come titolare effettivo)</w:t>
      </w:r>
    </w:p>
    <w:p w14:paraId="79BAF4D3"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Cognome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144F2BC8"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nato a …………………………………………. (______) il ……………………………………………………………....</w:t>
      </w:r>
    </w:p>
    <w:p w14:paraId="3C4F4523"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Cod. fiscale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481C335F"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residente a ………………………………………… (______) CAP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7CEB8D50"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via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xml:space="preserve">. </w:t>
      </w:r>
    </w:p>
    <w:p w14:paraId="7399330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domicilio (se diverso dalla residenza) …………………………………………………………………………….</w:t>
      </w:r>
    </w:p>
    <w:p w14:paraId="574805EF"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w:t>
      </w:r>
    </w:p>
    <w:p w14:paraId="0118930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estremi documento di identità in corso di validità:</w:t>
      </w:r>
    </w:p>
    <w:p w14:paraId="26CDD215"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Carta d'identità </w:t>
      </w:r>
    </w:p>
    <w:p w14:paraId="4101353D"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Passaporto  </w:t>
      </w:r>
    </w:p>
    <w:p w14:paraId="666440AF"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avente numero …………………………………………………………………… rilasciato il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xml:space="preserve">……. </w:t>
      </w:r>
    </w:p>
    <w:p w14:paraId="2F1261B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da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scadenza ……………………………………………………</w:t>
      </w:r>
    </w:p>
    <w:p w14:paraId="6F3BE27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___________________________________</w:t>
      </w:r>
    </w:p>
    <w:p w14:paraId="676C4E37" w14:textId="77777777" w:rsidR="006F2713" w:rsidRPr="006F2713" w:rsidRDefault="006F2713" w:rsidP="006F2713">
      <w:pPr>
        <w:suppressAutoHyphens/>
        <w:spacing w:before="60" w:after="60" w:line="240" w:lineRule="auto"/>
        <w:jc w:val="both"/>
        <w:rPr>
          <w:rFonts w:ascii="Calibri" w:eastAsia="Calibri" w:hAnsi="Calibri" w:cs="Calibri"/>
          <w:b/>
          <w:bCs/>
          <w:sz w:val="24"/>
          <w:szCs w:val="24"/>
        </w:rPr>
      </w:pPr>
      <w:r w:rsidRPr="006F2713">
        <w:rPr>
          <w:rFonts w:ascii="Calibri" w:eastAsia="Calibri" w:hAnsi="Calibri" w:cs="Calibri"/>
          <w:b/>
          <w:bCs/>
          <w:sz w:val="24"/>
          <w:szCs w:val="24"/>
        </w:rPr>
        <w:lastRenderedPageBreak/>
        <w:t>Opzione 4)</w:t>
      </w:r>
    </w:p>
    <w:p w14:paraId="41018366"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(ATTENZIONE: tale scelta è riservata ai soli casi in cui vi sia assenza di controllo o di partecipazioni rilevanti nell’impresa)</w:t>
      </w:r>
    </w:p>
    <w:p w14:paraId="721ABDB6"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che non esiste un titolare effettivo dell’impresa dal momento che </w:t>
      </w:r>
    </w:p>
    <w:p w14:paraId="06ECF145"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(specificare la motivazione: impresa quotata/impresa ad azionariato diffuso/ecc) …………………………………………………………………………………………………………………...……………………………………………………………………………………………………………………………………………………………………………………………… per cui i titolari effettivi sono individuati nelle persone fisiche titolari di poteri di amministrazione o direzione dell’impresa di seguito indicate:</w:t>
      </w:r>
    </w:p>
    <w:p w14:paraId="4AF0AB2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(ripetere le informazioni sottoindicate per ciascuna persona fisica individuata come titolare effettivo, compreso il dichiarante laddove quest’ultimo sia individuabile quale titolare effettivo per effetto dell’assenza di controllo o di partecipazioni rilevanti)</w:t>
      </w:r>
    </w:p>
    <w:p w14:paraId="0DE39F4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Cognome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Nome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7062875D"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nato a …………………………………………. (______) il ……………………………………………………………....</w:t>
      </w:r>
    </w:p>
    <w:p w14:paraId="0EEFDE71"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Cod. fiscale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23355F02"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residente a ………………………………………… (______) CAP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w:t>
      </w:r>
    </w:p>
    <w:p w14:paraId="518A8DEB"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via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xml:space="preserve">. </w:t>
      </w:r>
    </w:p>
    <w:p w14:paraId="4B734112"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domicilio (se diverso dalla residenza) …………………………………………………………………………….</w:t>
      </w:r>
    </w:p>
    <w:p w14:paraId="1F941B12"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w:t>
      </w:r>
    </w:p>
    <w:p w14:paraId="0FDF389D"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estremi documento di identità in corso di validità:</w:t>
      </w:r>
    </w:p>
    <w:p w14:paraId="018BA5EC"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Carta d'identità </w:t>
      </w:r>
    </w:p>
    <w:p w14:paraId="6568FBC4"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 xml:space="preserve">□ Passaporto  </w:t>
      </w:r>
    </w:p>
    <w:p w14:paraId="078F6E6A" w14:textId="77777777" w:rsidR="006F2713" w:rsidRP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avente numero …………………………………………………………………… rilasciato il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xml:space="preserve">……. </w:t>
      </w:r>
    </w:p>
    <w:p w14:paraId="248BA024" w14:textId="77777777" w:rsidR="006F2713" w:rsidRDefault="006F2713" w:rsidP="006F2713">
      <w:pPr>
        <w:suppressAutoHyphens/>
        <w:spacing w:before="60" w:after="60" w:line="240" w:lineRule="auto"/>
        <w:jc w:val="both"/>
        <w:rPr>
          <w:rFonts w:ascii="Calibri" w:eastAsia="Calibri" w:hAnsi="Calibri" w:cs="Calibri"/>
          <w:sz w:val="24"/>
          <w:szCs w:val="24"/>
        </w:rPr>
      </w:pPr>
      <w:r w:rsidRPr="006F2713">
        <w:rPr>
          <w:rFonts w:ascii="Calibri" w:eastAsia="Calibri" w:hAnsi="Calibri" w:cs="Calibri"/>
          <w:sz w:val="24"/>
          <w:szCs w:val="24"/>
        </w:rPr>
        <w:t>da …………………………</w:t>
      </w:r>
      <w:proofErr w:type="gramStart"/>
      <w:r w:rsidRPr="006F2713">
        <w:rPr>
          <w:rFonts w:ascii="Calibri" w:eastAsia="Calibri" w:hAnsi="Calibri" w:cs="Calibri"/>
          <w:sz w:val="24"/>
          <w:szCs w:val="24"/>
        </w:rPr>
        <w:t>…….</w:t>
      </w:r>
      <w:proofErr w:type="gramEnd"/>
      <w:r w:rsidRPr="006F2713">
        <w:rPr>
          <w:rFonts w:ascii="Calibri" w:eastAsia="Calibri" w:hAnsi="Calibri" w:cs="Calibri"/>
          <w:sz w:val="24"/>
          <w:szCs w:val="24"/>
        </w:rPr>
        <w:t>.………………………….….. scadenza ……………………………………………………</w:t>
      </w:r>
    </w:p>
    <w:p w14:paraId="06D07493" w14:textId="77777777" w:rsidR="00EC0D1B" w:rsidRDefault="00EC0D1B" w:rsidP="006F2713">
      <w:pPr>
        <w:suppressAutoHyphens/>
        <w:spacing w:before="60" w:after="60" w:line="240" w:lineRule="auto"/>
        <w:jc w:val="both"/>
        <w:rPr>
          <w:rFonts w:ascii="Calibri" w:eastAsia="Calibri" w:hAnsi="Calibri" w:cs="Calibri"/>
          <w:sz w:val="24"/>
          <w:szCs w:val="24"/>
        </w:rPr>
      </w:pPr>
    </w:p>
    <w:p w14:paraId="30CAD697" w14:textId="77777777" w:rsidR="004930E7" w:rsidRDefault="004930E7" w:rsidP="005B31EF">
      <w:pPr>
        <w:suppressAutoHyphens/>
        <w:spacing w:before="60" w:after="60" w:line="240" w:lineRule="auto"/>
        <w:jc w:val="both"/>
        <w:rPr>
          <w:sz w:val="24"/>
          <w:szCs w:val="24"/>
        </w:rPr>
      </w:pPr>
    </w:p>
    <w:p w14:paraId="2C6457E1" w14:textId="347068E0" w:rsidR="004930E7" w:rsidRDefault="00F57BC9" w:rsidP="003D6B07">
      <w:pPr>
        <w:suppressAutoHyphens/>
        <w:spacing w:before="60" w:after="60" w:line="240" w:lineRule="auto"/>
        <w:jc w:val="center"/>
        <w:rPr>
          <w:b/>
          <w:sz w:val="24"/>
          <w:szCs w:val="24"/>
        </w:rPr>
      </w:pPr>
      <w:r>
        <w:rPr>
          <w:b/>
          <w:sz w:val="24"/>
          <w:szCs w:val="24"/>
        </w:rPr>
        <w:t>3</w:t>
      </w:r>
      <w:r w:rsidR="004930E7">
        <w:rPr>
          <w:b/>
          <w:sz w:val="24"/>
          <w:szCs w:val="24"/>
        </w:rPr>
        <w:t xml:space="preserve">. </w:t>
      </w:r>
      <w:r w:rsidR="002B7924">
        <w:rPr>
          <w:b/>
          <w:sz w:val="24"/>
          <w:szCs w:val="24"/>
        </w:rPr>
        <w:t>Autodichiarazione di assenza di conflitto di interessi</w:t>
      </w:r>
    </w:p>
    <w:p w14:paraId="10183C77" w14:textId="77777777" w:rsidR="004930E7" w:rsidRDefault="004930E7" w:rsidP="005B31EF">
      <w:pPr>
        <w:suppressAutoHyphens/>
        <w:spacing w:before="60" w:after="60" w:line="240" w:lineRule="auto"/>
        <w:jc w:val="both"/>
        <w:rPr>
          <w:rFonts w:ascii="Calibri" w:eastAsia="Calibri" w:hAnsi="Calibri" w:cs="Calibri"/>
          <w:b/>
          <w:bCs/>
          <w:sz w:val="24"/>
          <w:szCs w:val="24"/>
        </w:rPr>
      </w:pPr>
    </w:p>
    <w:p w14:paraId="220F0110" w14:textId="568FE40B" w:rsidR="00AE4CCA" w:rsidRPr="00AE4CCA" w:rsidRDefault="00AE4CCA" w:rsidP="00AE4CCA">
      <w:p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In relazione alla procedura in oggetto, </w:t>
      </w:r>
      <w:r w:rsidRPr="00AE4CCA">
        <w:rPr>
          <w:rFonts w:ascii="Calibri" w:eastAsia="Calibri" w:hAnsi="Calibri" w:cs="Calibri"/>
          <w:sz w:val="24"/>
          <w:szCs w:val="24"/>
        </w:rPr>
        <w:t>vista la normativa relativa alle situazioni, anche potenziali, di conflitto di interessi, ai sensi degli articoli 46 e 47 del</w:t>
      </w:r>
      <w:r>
        <w:rPr>
          <w:rFonts w:ascii="Calibri" w:eastAsia="Calibri" w:hAnsi="Calibri" w:cs="Calibri"/>
          <w:sz w:val="24"/>
          <w:szCs w:val="24"/>
        </w:rPr>
        <w:t xml:space="preserve"> </w:t>
      </w:r>
      <w:r w:rsidRPr="00AE4CCA">
        <w:rPr>
          <w:rFonts w:ascii="Calibri" w:eastAsia="Calibri" w:hAnsi="Calibri" w:cs="Calibri"/>
          <w:sz w:val="24"/>
          <w:szCs w:val="24"/>
        </w:rPr>
        <w:t>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w:t>
      </w:r>
    </w:p>
    <w:p w14:paraId="34A8947C" w14:textId="77777777" w:rsidR="00AE4CCA" w:rsidRPr="00AE4CCA" w:rsidRDefault="00AE4CCA" w:rsidP="00AE4CCA">
      <w:pPr>
        <w:suppressAutoHyphens/>
        <w:spacing w:before="60" w:after="60" w:line="240" w:lineRule="auto"/>
        <w:jc w:val="center"/>
        <w:rPr>
          <w:rFonts w:ascii="Calibri" w:eastAsia="Calibri" w:hAnsi="Calibri" w:cs="Calibri"/>
          <w:b/>
          <w:bCs/>
          <w:sz w:val="24"/>
          <w:szCs w:val="24"/>
          <w:lang w:val="en-US"/>
        </w:rPr>
      </w:pPr>
      <w:r w:rsidRPr="00AE4CCA">
        <w:rPr>
          <w:rFonts w:ascii="Calibri" w:eastAsia="Calibri" w:hAnsi="Calibri" w:cs="Calibri"/>
          <w:b/>
          <w:bCs/>
          <w:sz w:val="24"/>
          <w:szCs w:val="24"/>
          <w:lang w:val="en-US"/>
        </w:rPr>
        <w:t>DICHIARA</w:t>
      </w:r>
    </w:p>
    <w:p w14:paraId="42553270" w14:textId="35E355A2" w:rsidR="00AE4CCA" w:rsidRDefault="00AE4CCA" w:rsidP="00AE4CCA">
      <w:pPr>
        <w:numPr>
          <w:ilvl w:val="0"/>
          <w:numId w:val="10"/>
        </w:numPr>
        <w:suppressAutoHyphens/>
        <w:spacing w:before="60" w:after="60" w:line="240" w:lineRule="auto"/>
        <w:jc w:val="both"/>
        <w:rPr>
          <w:rFonts w:ascii="Calibri" w:eastAsia="Calibri" w:hAnsi="Calibri" w:cs="Calibri"/>
          <w:sz w:val="24"/>
          <w:szCs w:val="24"/>
        </w:rPr>
      </w:pPr>
      <w:r w:rsidRPr="00AE4CCA">
        <w:rPr>
          <w:rFonts w:ascii="Calibri" w:eastAsia="Calibri" w:hAnsi="Calibri" w:cs="Calibri"/>
          <w:sz w:val="24"/>
          <w:szCs w:val="24"/>
        </w:rPr>
        <w:t>che la propria partecipazione all’affidamento della fornitura/servizio indicato in oggetto non determina una situazione di conflitto di interesse non diversamente risolvibile;</w:t>
      </w:r>
    </w:p>
    <w:p w14:paraId="7210C23F" w14:textId="46B2E42F" w:rsidR="00D43064" w:rsidRPr="00D43064" w:rsidRDefault="00D43064" w:rsidP="00F57BC9">
      <w:pPr>
        <w:numPr>
          <w:ilvl w:val="0"/>
          <w:numId w:val="10"/>
        </w:numPr>
        <w:suppressAutoHyphens/>
        <w:spacing w:before="60" w:after="60" w:line="240" w:lineRule="auto"/>
        <w:jc w:val="both"/>
        <w:rPr>
          <w:rFonts w:ascii="Calibri" w:eastAsia="Calibri" w:hAnsi="Calibri" w:cs="Calibri"/>
          <w:sz w:val="24"/>
          <w:szCs w:val="24"/>
        </w:rPr>
      </w:pPr>
      <w:r w:rsidRPr="00D43064">
        <w:rPr>
          <w:rFonts w:ascii="Calibri" w:eastAsia="Calibri" w:hAnsi="Calibri" w:cs="Calibri"/>
          <w:sz w:val="24"/>
          <w:szCs w:val="24"/>
        </w:rPr>
        <w:t>di non trovarsi in situazioni di conflitto di interessi di qualsiasi natura, anche potenziale, che potrebbero essere percepite come una minaccia all’imparzialità e indipendenza nel contesto della presente procedura di affidamento;</w:t>
      </w:r>
    </w:p>
    <w:p w14:paraId="7002B9CC" w14:textId="4A804A72" w:rsidR="00D43064" w:rsidRPr="00D43064" w:rsidRDefault="00D43064" w:rsidP="00F57BC9">
      <w:pPr>
        <w:numPr>
          <w:ilvl w:val="0"/>
          <w:numId w:val="10"/>
        </w:numPr>
        <w:suppressAutoHyphens/>
        <w:spacing w:before="60" w:after="60" w:line="240" w:lineRule="auto"/>
        <w:jc w:val="both"/>
        <w:rPr>
          <w:rFonts w:ascii="Calibri" w:eastAsia="Calibri" w:hAnsi="Calibri" w:cs="Calibri"/>
          <w:sz w:val="24"/>
          <w:szCs w:val="24"/>
        </w:rPr>
      </w:pPr>
      <w:r w:rsidRPr="00D43064">
        <w:rPr>
          <w:rFonts w:ascii="Calibri" w:eastAsia="Calibri" w:hAnsi="Calibri" w:cs="Calibri"/>
          <w:sz w:val="24"/>
          <w:szCs w:val="24"/>
        </w:rPr>
        <w:t>di impegnarsi a comunicare qualsiasi conflitto di interesse che possa insorgere durante la procedura di gara o nella fase esecutiva del contratto;</w:t>
      </w:r>
    </w:p>
    <w:p w14:paraId="69042B44" w14:textId="22A829C4" w:rsidR="00D43064" w:rsidRPr="00D43064" w:rsidRDefault="00D43064" w:rsidP="00F57BC9">
      <w:pPr>
        <w:numPr>
          <w:ilvl w:val="0"/>
          <w:numId w:val="10"/>
        </w:numPr>
        <w:suppressAutoHyphens/>
        <w:spacing w:before="60" w:after="60" w:line="240" w:lineRule="auto"/>
        <w:jc w:val="both"/>
        <w:rPr>
          <w:rFonts w:ascii="Calibri" w:eastAsia="Calibri" w:hAnsi="Calibri" w:cs="Calibri"/>
          <w:sz w:val="24"/>
          <w:szCs w:val="24"/>
        </w:rPr>
      </w:pPr>
      <w:r w:rsidRPr="00D43064">
        <w:rPr>
          <w:rFonts w:ascii="Calibri" w:eastAsia="Calibri" w:hAnsi="Calibri" w:cs="Calibri"/>
          <w:sz w:val="24"/>
          <w:szCs w:val="24"/>
        </w:rPr>
        <w:lastRenderedPageBreak/>
        <w:t>di impegnarsi ad astenersi prontamente dalla prosecuzione della procedura nel caso emerga un conflitto di interesse;</w:t>
      </w:r>
    </w:p>
    <w:p w14:paraId="7BC1A280" w14:textId="6265FDFF" w:rsidR="00D43064" w:rsidRPr="00D43064" w:rsidRDefault="00D43064" w:rsidP="00F57BC9">
      <w:pPr>
        <w:numPr>
          <w:ilvl w:val="0"/>
          <w:numId w:val="10"/>
        </w:numPr>
        <w:suppressAutoHyphens/>
        <w:spacing w:before="60" w:after="60" w:line="240" w:lineRule="auto"/>
        <w:jc w:val="both"/>
        <w:rPr>
          <w:rFonts w:ascii="Calibri" w:eastAsia="Calibri" w:hAnsi="Calibri" w:cs="Calibri"/>
          <w:sz w:val="24"/>
          <w:szCs w:val="24"/>
        </w:rPr>
      </w:pPr>
      <w:r w:rsidRPr="00D43064">
        <w:rPr>
          <w:rFonts w:ascii="Calibri" w:eastAsia="Calibri" w:hAnsi="Calibri" w:cs="Calibri"/>
          <w:sz w:val="24"/>
          <w:szCs w:val="24"/>
        </w:rPr>
        <w:t>di impegnarsi a comunicare tempestivamente eventuali variazioni del contenuto della presente dichiarazione e a rendere, se del caso, una nuova dichiarazione sostitutiva.</w:t>
      </w:r>
    </w:p>
    <w:p w14:paraId="4E8400AF" w14:textId="77777777" w:rsidR="00D43064" w:rsidRPr="00D43064" w:rsidRDefault="00D43064" w:rsidP="00D43064">
      <w:pPr>
        <w:numPr>
          <w:ilvl w:val="0"/>
          <w:numId w:val="10"/>
        </w:numPr>
        <w:suppressAutoHyphens/>
        <w:spacing w:before="60" w:after="60" w:line="240" w:lineRule="auto"/>
        <w:jc w:val="both"/>
        <w:rPr>
          <w:rFonts w:ascii="Calibri" w:eastAsia="Calibri" w:hAnsi="Calibri" w:cs="Calibri"/>
          <w:sz w:val="24"/>
          <w:szCs w:val="24"/>
        </w:rPr>
      </w:pPr>
      <w:r w:rsidRPr="00D43064">
        <w:rPr>
          <w:rFonts w:ascii="Calibri" w:eastAsia="Calibri" w:hAnsi="Calibri" w:cs="Calibri"/>
          <w:sz w:val="24"/>
          <w:szCs w:val="24"/>
        </w:rPr>
        <w:t>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w:t>
      </w:r>
    </w:p>
    <w:p w14:paraId="62C85D8B" w14:textId="77777777" w:rsidR="00D43064" w:rsidRPr="00AE4CCA" w:rsidRDefault="00D43064" w:rsidP="00F57BC9">
      <w:pPr>
        <w:suppressAutoHyphens/>
        <w:spacing w:before="60" w:after="60" w:line="240" w:lineRule="auto"/>
        <w:jc w:val="both"/>
        <w:rPr>
          <w:rFonts w:ascii="Calibri" w:eastAsia="Calibri" w:hAnsi="Calibri" w:cs="Calibri"/>
          <w:sz w:val="24"/>
          <w:szCs w:val="24"/>
        </w:rPr>
      </w:pPr>
    </w:p>
    <w:p w14:paraId="78E2BA4E" w14:textId="0440F137" w:rsidR="00D43064" w:rsidRPr="00D43064" w:rsidRDefault="00F57BC9" w:rsidP="00174607">
      <w:pPr>
        <w:suppressAutoHyphens/>
        <w:spacing w:before="60" w:after="60" w:line="240" w:lineRule="auto"/>
        <w:jc w:val="both"/>
        <w:rPr>
          <w:rFonts w:ascii="Calibri" w:eastAsia="Calibri" w:hAnsi="Calibri" w:cs="Calibri"/>
          <w:b/>
          <w:sz w:val="24"/>
          <w:szCs w:val="24"/>
        </w:rPr>
      </w:pPr>
      <w:bookmarkStart w:id="3" w:name="_Hlk148103682"/>
      <w:r>
        <w:rPr>
          <w:rFonts w:ascii="Calibri" w:eastAsia="Calibri" w:hAnsi="Calibri" w:cs="Calibri"/>
          <w:b/>
          <w:sz w:val="24"/>
          <w:szCs w:val="24"/>
        </w:rPr>
        <w:t>4</w:t>
      </w:r>
      <w:r w:rsidR="00D43064">
        <w:rPr>
          <w:rFonts w:ascii="Calibri" w:eastAsia="Calibri" w:hAnsi="Calibri" w:cs="Calibri"/>
          <w:b/>
          <w:sz w:val="24"/>
          <w:szCs w:val="24"/>
        </w:rPr>
        <w:t xml:space="preserve">. </w:t>
      </w:r>
      <w:r w:rsidR="00D43064" w:rsidRPr="00D43064">
        <w:rPr>
          <w:rFonts w:ascii="Calibri" w:eastAsia="Calibri" w:hAnsi="Calibri" w:cs="Calibri"/>
          <w:b/>
          <w:sz w:val="24"/>
          <w:szCs w:val="24"/>
        </w:rPr>
        <w:t>Adempimenti ai sensi dell’art. 47 del D.L. n. 77/2021 convertito, con modificazioni, dalla Legge 108/2021 (“Pari opportunità e inclusione lavorativa nei contratti pubblici, nel PNRR e nel PNC”)</w:t>
      </w:r>
    </w:p>
    <w:p w14:paraId="4D9E8CF5" w14:textId="77777777" w:rsidR="00D43064" w:rsidRDefault="00D43064" w:rsidP="00D43064">
      <w:pPr>
        <w:suppressAutoHyphens/>
        <w:spacing w:before="60" w:after="60" w:line="240" w:lineRule="auto"/>
        <w:jc w:val="both"/>
        <w:rPr>
          <w:rFonts w:ascii="Calibri" w:eastAsia="Calibri" w:hAnsi="Calibri" w:cs="Calibri"/>
          <w:sz w:val="24"/>
          <w:szCs w:val="24"/>
        </w:rPr>
      </w:pPr>
    </w:p>
    <w:p w14:paraId="146D24A2" w14:textId="36930A72" w:rsidR="00FA7ED3" w:rsidRDefault="00FA7ED3" w:rsidP="00FA7ED3">
      <w:pPr>
        <w:suppressAutoHyphens/>
        <w:spacing w:before="60" w:after="60" w:line="240" w:lineRule="auto"/>
        <w:jc w:val="both"/>
        <w:rPr>
          <w:rFonts w:ascii="Calibri" w:eastAsia="Calibri" w:hAnsi="Calibri" w:cs="Calibri"/>
          <w:b/>
          <w:bCs/>
          <w:sz w:val="24"/>
          <w:szCs w:val="24"/>
        </w:rPr>
      </w:pPr>
      <w:bookmarkStart w:id="4" w:name="_Hlk163817488"/>
      <w:bookmarkStart w:id="5" w:name="_Hlk163817262"/>
      <w:r w:rsidRPr="006F2713">
        <w:rPr>
          <w:rFonts w:ascii="Calibri" w:eastAsia="Calibri" w:hAnsi="Calibri" w:cs="Calibri"/>
          <w:b/>
          <w:bCs/>
          <w:sz w:val="24"/>
          <w:szCs w:val="24"/>
        </w:rPr>
        <w:t>Opzione 1)</w:t>
      </w:r>
      <w:r>
        <w:rPr>
          <w:rFonts w:ascii="Calibri" w:eastAsia="Calibri" w:hAnsi="Calibri" w:cs="Calibri"/>
          <w:b/>
          <w:bCs/>
          <w:sz w:val="24"/>
          <w:szCs w:val="24"/>
        </w:rPr>
        <w:t xml:space="preserve"> </w:t>
      </w:r>
      <w:r w:rsidR="0002044D">
        <w:rPr>
          <w:rFonts w:ascii="Calibri" w:eastAsia="Calibri" w:hAnsi="Calibri" w:cs="Calibri"/>
          <w:b/>
          <w:bCs/>
          <w:sz w:val="24"/>
          <w:szCs w:val="24"/>
        </w:rPr>
        <w:t>Impresa con numero di dipendenti superiore a quindici e inferiore a cinquanta</w:t>
      </w:r>
    </w:p>
    <w:bookmarkEnd w:id="4"/>
    <w:p w14:paraId="26445E1E" w14:textId="3A31269E" w:rsidR="0002044D" w:rsidRPr="006F2713" w:rsidRDefault="0002044D" w:rsidP="00FA7ED3">
      <w:pPr>
        <w:suppressAutoHyphens/>
        <w:spacing w:before="60" w:after="60" w:line="240" w:lineRule="auto"/>
        <w:jc w:val="both"/>
        <w:rPr>
          <w:rFonts w:ascii="Calibri" w:eastAsia="Calibri" w:hAnsi="Calibri" w:cs="Calibri"/>
          <w:b/>
          <w:bCs/>
          <w:sz w:val="24"/>
          <w:szCs w:val="24"/>
        </w:rPr>
      </w:pPr>
      <w:r w:rsidRPr="006F2713">
        <w:rPr>
          <w:rFonts w:ascii="Calibri" w:eastAsia="Calibri" w:hAnsi="Calibri" w:cs="Calibri"/>
          <w:sz w:val="24"/>
          <w:szCs w:val="24"/>
        </w:rPr>
        <w:t>□</w:t>
      </w:r>
      <w:r>
        <w:rPr>
          <w:rFonts w:ascii="Calibri" w:eastAsia="Calibri" w:hAnsi="Calibri" w:cs="Calibri"/>
          <w:sz w:val="24"/>
          <w:szCs w:val="24"/>
        </w:rPr>
        <w:t xml:space="preserve">                                                                      </w:t>
      </w:r>
      <w:r w:rsidRPr="0002044D">
        <w:rPr>
          <w:rFonts w:ascii="Calibri" w:eastAsia="Calibri" w:hAnsi="Calibri" w:cs="Calibri"/>
          <w:b/>
          <w:bCs/>
          <w:sz w:val="24"/>
          <w:szCs w:val="24"/>
        </w:rPr>
        <w:t>DICHIARA</w:t>
      </w:r>
    </w:p>
    <w:bookmarkEnd w:id="5"/>
    <w:p w14:paraId="1C4A11E0" w14:textId="45B45CDF" w:rsidR="0002044D" w:rsidRPr="00D43064" w:rsidRDefault="003F2F89" w:rsidP="0002044D">
      <w:pPr>
        <w:numPr>
          <w:ilvl w:val="0"/>
          <w:numId w:val="12"/>
        </w:num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di impegnarsi a presentare</w:t>
      </w:r>
      <w:r w:rsidR="00BB1E37">
        <w:rPr>
          <w:rFonts w:ascii="Calibri" w:eastAsia="Calibri" w:hAnsi="Calibri" w:cs="Calibri"/>
          <w:sz w:val="24"/>
          <w:szCs w:val="24"/>
        </w:rPr>
        <w:t>,</w:t>
      </w:r>
      <w:r>
        <w:rPr>
          <w:rFonts w:ascii="Calibri" w:eastAsia="Calibri" w:hAnsi="Calibri" w:cs="Calibri"/>
          <w:sz w:val="24"/>
          <w:szCs w:val="24"/>
        </w:rPr>
        <w:t xml:space="preserve"> </w:t>
      </w:r>
      <w:r w:rsidR="00BB1E37" w:rsidRPr="00D43064">
        <w:rPr>
          <w:rFonts w:ascii="Calibri" w:eastAsia="Calibri" w:hAnsi="Calibri" w:cs="Calibri"/>
          <w:sz w:val="24"/>
          <w:szCs w:val="24"/>
        </w:rPr>
        <w:t>entro sei mesi dalla sottoscrizione dell’eventuale contratto</w:t>
      </w:r>
      <w:r w:rsidR="00BB1E37">
        <w:rPr>
          <w:rFonts w:ascii="Calibri" w:eastAsia="Calibri" w:hAnsi="Calibri" w:cs="Calibri"/>
          <w:sz w:val="24"/>
          <w:szCs w:val="24"/>
        </w:rPr>
        <w:t xml:space="preserve">, </w:t>
      </w:r>
      <w:r>
        <w:rPr>
          <w:rFonts w:ascii="Calibri" w:eastAsia="Calibri" w:hAnsi="Calibri" w:cs="Calibri"/>
          <w:sz w:val="24"/>
          <w:szCs w:val="24"/>
        </w:rPr>
        <w:t xml:space="preserve">la </w:t>
      </w:r>
      <w:r w:rsidR="0002044D" w:rsidRPr="00D43064">
        <w:rPr>
          <w:rFonts w:ascii="Calibri" w:eastAsia="Calibri" w:hAnsi="Calibri" w:cs="Calibri"/>
          <w:sz w:val="24"/>
          <w:szCs w:val="24"/>
        </w:rPr>
        <w:t>Relazione di genere sulla situazione del personale maschile e femminile (art. 47, comma 3);</w:t>
      </w:r>
    </w:p>
    <w:p w14:paraId="609C6F87" w14:textId="3A642C13" w:rsidR="0002044D" w:rsidRPr="00D43064" w:rsidRDefault="00BB1E37" w:rsidP="0002044D">
      <w:pPr>
        <w:numPr>
          <w:ilvl w:val="0"/>
          <w:numId w:val="12"/>
        </w:numPr>
        <w:suppressAutoHyphens/>
        <w:spacing w:before="60" w:after="60" w:line="240" w:lineRule="auto"/>
        <w:jc w:val="both"/>
        <w:rPr>
          <w:rFonts w:ascii="Calibri" w:eastAsia="Calibri" w:hAnsi="Calibri" w:cs="Calibri"/>
          <w:sz w:val="24"/>
          <w:szCs w:val="24"/>
        </w:rPr>
      </w:pPr>
      <w:bookmarkStart w:id="6" w:name="_Hlk149052739"/>
      <w:r>
        <w:rPr>
          <w:rFonts w:ascii="Calibri" w:eastAsia="Calibri" w:hAnsi="Calibri" w:cs="Calibri"/>
          <w:sz w:val="24"/>
          <w:szCs w:val="24"/>
        </w:rPr>
        <w:t xml:space="preserve">di impegnarsi a </w:t>
      </w:r>
      <w:r w:rsidRPr="00D43064">
        <w:rPr>
          <w:rFonts w:ascii="Calibri" w:eastAsia="Calibri" w:hAnsi="Calibri" w:cs="Calibri"/>
          <w:sz w:val="24"/>
          <w:szCs w:val="24"/>
        </w:rPr>
        <w:t>presentare</w:t>
      </w:r>
      <w:r w:rsidR="004F3044">
        <w:rPr>
          <w:rFonts w:ascii="Calibri" w:eastAsia="Calibri" w:hAnsi="Calibri" w:cs="Calibri"/>
          <w:sz w:val="24"/>
          <w:szCs w:val="24"/>
        </w:rPr>
        <w:t>,</w:t>
      </w:r>
      <w:r w:rsidRPr="00D43064">
        <w:rPr>
          <w:rFonts w:ascii="Calibri" w:eastAsia="Calibri" w:hAnsi="Calibri" w:cs="Calibri"/>
          <w:sz w:val="24"/>
          <w:szCs w:val="24"/>
        </w:rPr>
        <w:t xml:space="preserve"> entro sei mesi dalla sottoscrizione dell’eventuale contratto</w:t>
      </w:r>
      <w:r w:rsidR="004F3044">
        <w:rPr>
          <w:rFonts w:ascii="Calibri" w:eastAsia="Calibri" w:hAnsi="Calibri" w:cs="Calibri"/>
          <w:sz w:val="24"/>
          <w:szCs w:val="24"/>
        </w:rPr>
        <w:t>,</w:t>
      </w:r>
      <w:r w:rsidRPr="00D43064">
        <w:rPr>
          <w:rFonts w:ascii="Calibri" w:eastAsia="Calibri" w:hAnsi="Calibri" w:cs="Calibri"/>
          <w:sz w:val="24"/>
          <w:szCs w:val="24"/>
        </w:rPr>
        <w:t xml:space="preserve"> </w:t>
      </w:r>
      <w:r>
        <w:rPr>
          <w:rFonts w:ascii="Calibri" w:eastAsia="Calibri" w:hAnsi="Calibri" w:cs="Calibri"/>
          <w:sz w:val="24"/>
          <w:szCs w:val="24"/>
        </w:rPr>
        <w:t xml:space="preserve">la </w:t>
      </w:r>
      <w:r w:rsidR="0002044D" w:rsidRPr="00D43064">
        <w:rPr>
          <w:rFonts w:ascii="Calibri" w:eastAsia="Calibri" w:hAnsi="Calibri" w:cs="Calibri"/>
          <w:sz w:val="24"/>
          <w:szCs w:val="24"/>
        </w:rPr>
        <w:t>Relazione da cui si evinca che l’Impresa ha assolto agli obblighi previsti a carico delle Imprese dalla legge n. 68/99 (art. 47, comma 3bis)</w:t>
      </w:r>
      <w:bookmarkEnd w:id="6"/>
      <w:r w:rsidR="0002044D" w:rsidRPr="00D43064">
        <w:rPr>
          <w:rFonts w:ascii="Calibri" w:eastAsia="Calibri" w:hAnsi="Calibri" w:cs="Calibri"/>
          <w:sz w:val="24"/>
          <w:szCs w:val="24"/>
        </w:rPr>
        <w:t>;</w:t>
      </w:r>
    </w:p>
    <w:p w14:paraId="6C6F6DE0" w14:textId="386B3F8E" w:rsidR="0002044D" w:rsidRDefault="00BB1E37" w:rsidP="0002044D">
      <w:pPr>
        <w:numPr>
          <w:ilvl w:val="0"/>
          <w:numId w:val="12"/>
        </w:num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di impegnarsi a </w:t>
      </w:r>
      <w:r w:rsidRPr="00D43064">
        <w:rPr>
          <w:rFonts w:ascii="Calibri" w:eastAsia="Calibri" w:hAnsi="Calibri" w:cs="Calibri"/>
          <w:sz w:val="24"/>
          <w:szCs w:val="24"/>
        </w:rPr>
        <w:t xml:space="preserve">presentare entro sei mesi dalla sottoscrizione dell’eventuale contratto </w:t>
      </w:r>
      <w:r>
        <w:rPr>
          <w:rFonts w:ascii="Calibri" w:eastAsia="Calibri" w:hAnsi="Calibri" w:cs="Calibri"/>
          <w:sz w:val="24"/>
          <w:szCs w:val="24"/>
        </w:rPr>
        <w:t>l</w:t>
      </w:r>
      <w:r w:rsidR="0002044D" w:rsidRPr="00D43064">
        <w:rPr>
          <w:rFonts w:ascii="Calibri" w:eastAsia="Calibri" w:hAnsi="Calibri" w:cs="Calibri"/>
          <w:sz w:val="24"/>
          <w:szCs w:val="24"/>
        </w:rPr>
        <w:t xml:space="preserve">a dichiarazione di cui all’art. 17 della legge 12 marzo 1999 n. 68 (rubricato “obbligo di certificazione”) del legale rappresentante che attesti di essere in regola con le norme che disciplinano il diritto al lavoro delle persone con disabilità </w:t>
      </w:r>
      <w:bookmarkStart w:id="7" w:name="_Hlk149052535"/>
      <w:r w:rsidR="0002044D" w:rsidRPr="00D43064">
        <w:rPr>
          <w:rFonts w:ascii="Calibri" w:eastAsia="Calibri" w:hAnsi="Calibri" w:cs="Calibri"/>
          <w:sz w:val="24"/>
          <w:szCs w:val="24"/>
        </w:rPr>
        <w:t>(art. 47, comma 3bis)</w:t>
      </w:r>
      <w:bookmarkEnd w:id="7"/>
      <w:r w:rsidR="0002044D" w:rsidRPr="00D43064">
        <w:rPr>
          <w:rFonts w:ascii="Calibri" w:eastAsia="Calibri" w:hAnsi="Calibri" w:cs="Calibri"/>
          <w:sz w:val="24"/>
          <w:szCs w:val="24"/>
        </w:rPr>
        <w:t>;</w:t>
      </w:r>
    </w:p>
    <w:p w14:paraId="3CE23899" w14:textId="77777777" w:rsidR="00FA7ED3" w:rsidRPr="00D43064" w:rsidRDefault="00FA7ED3" w:rsidP="00D43064">
      <w:pPr>
        <w:suppressAutoHyphens/>
        <w:spacing w:before="60" w:after="60" w:line="240" w:lineRule="auto"/>
        <w:jc w:val="both"/>
        <w:rPr>
          <w:rFonts w:ascii="Calibri" w:eastAsia="Calibri" w:hAnsi="Calibri" w:cs="Calibri"/>
          <w:sz w:val="24"/>
          <w:szCs w:val="24"/>
        </w:rPr>
      </w:pPr>
    </w:p>
    <w:p w14:paraId="6AE6D115" w14:textId="7A172080" w:rsidR="00036122" w:rsidRDefault="00036122" w:rsidP="00036122">
      <w:pPr>
        <w:suppressAutoHyphens/>
        <w:spacing w:before="60" w:after="60" w:line="240" w:lineRule="auto"/>
        <w:jc w:val="both"/>
        <w:rPr>
          <w:rFonts w:ascii="Calibri" w:eastAsia="Calibri" w:hAnsi="Calibri" w:cs="Calibri"/>
          <w:b/>
          <w:bCs/>
          <w:sz w:val="24"/>
          <w:szCs w:val="24"/>
        </w:rPr>
      </w:pPr>
      <w:bookmarkStart w:id="8" w:name="_Hlk148104517"/>
      <w:bookmarkEnd w:id="3"/>
      <w:r w:rsidRPr="006F2713">
        <w:rPr>
          <w:rFonts w:ascii="Calibri" w:eastAsia="Calibri" w:hAnsi="Calibri" w:cs="Calibri"/>
          <w:b/>
          <w:bCs/>
          <w:sz w:val="24"/>
          <w:szCs w:val="24"/>
        </w:rPr>
        <w:t xml:space="preserve">Opzione </w:t>
      </w:r>
      <w:r w:rsidR="000B153F">
        <w:rPr>
          <w:rFonts w:ascii="Calibri" w:eastAsia="Calibri" w:hAnsi="Calibri" w:cs="Calibri"/>
          <w:b/>
          <w:bCs/>
          <w:sz w:val="24"/>
          <w:szCs w:val="24"/>
        </w:rPr>
        <w:t>2</w:t>
      </w:r>
      <w:r w:rsidRPr="006F2713">
        <w:rPr>
          <w:rFonts w:ascii="Calibri" w:eastAsia="Calibri" w:hAnsi="Calibri" w:cs="Calibri"/>
          <w:b/>
          <w:bCs/>
          <w:sz w:val="24"/>
          <w:szCs w:val="24"/>
        </w:rPr>
        <w:t>)</w:t>
      </w:r>
      <w:r>
        <w:rPr>
          <w:rFonts w:ascii="Calibri" w:eastAsia="Calibri" w:hAnsi="Calibri" w:cs="Calibri"/>
          <w:b/>
          <w:bCs/>
          <w:sz w:val="24"/>
          <w:szCs w:val="24"/>
        </w:rPr>
        <w:t xml:space="preserve"> Impresa con numero di dipendenti superiore a cinquanta:</w:t>
      </w:r>
    </w:p>
    <w:p w14:paraId="4088966B" w14:textId="51F5EC06" w:rsidR="00D43064" w:rsidRPr="003D6B07" w:rsidRDefault="00036122" w:rsidP="00D43064">
      <w:pPr>
        <w:suppressAutoHyphens/>
        <w:spacing w:before="60" w:after="60" w:line="240" w:lineRule="auto"/>
        <w:jc w:val="both"/>
        <w:rPr>
          <w:rFonts w:ascii="Calibri" w:eastAsia="Calibri" w:hAnsi="Calibri" w:cs="Calibri"/>
          <w:b/>
          <w:bCs/>
          <w:sz w:val="24"/>
          <w:szCs w:val="24"/>
        </w:rPr>
      </w:pPr>
      <w:r w:rsidRPr="006F2713">
        <w:rPr>
          <w:rFonts w:ascii="Calibri" w:eastAsia="Calibri" w:hAnsi="Calibri" w:cs="Calibri"/>
          <w:sz w:val="24"/>
          <w:szCs w:val="24"/>
        </w:rPr>
        <w:t>□</w:t>
      </w:r>
      <w:r>
        <w:rPr>
          <w:rFonts w:ascii="Calibri" w:eastAsia="Calibri" w:hAnsi="Calibri" w:cs="Calibri"/>
          <w:sz w:val="24"/>
          <w:szCs w:val="24"/>
        </w:rPr>
        <w:t xml:space="preserve">                                                                       </w:t>
      </w:r>
      <w:r w:rsidRPr="0002044D">
        <w:rPr>
          <w:rFonts w:ascii="Calibri" w:eastAsia="Calibri" w:hAnsi="Calibri" w:cs="Calibri"/>
          <w:b/>
          <w:bCs/>
          <w:sz w:val="24"/>
          <w:szCs w:val="24"/>
        </w:rPr>
        <w:t>DICHIARA</w:t>
      </w:r>
    </w:p>
    <w:bookmarkEnd w:id="8"/>
    <w:p w14:paraId="2864EC5B" w14:textId="2DB62839" w:rsidR="00D43064" w:rsidRPr="00D43064" w:rsidRDefault="00036122" w:rsidP="00D43064">
      <w:pPr>
        <w:numPr>
          <w:ilvl w:val="0"/>
          <w:numId w:val="13"/>
        </w:num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di presentare, </w:t>
      </w:r>
      <w:r w:rsidRPr="00D43064">
        <w:rPr>
          <w:rFonts w:ascii="Calibri" w:eastAsia="Calibri" w:hAnsi="Calibri" w:cs="Calibri"/>
          <w:sz w:val="24"/>
          <w:szCs w:val="24"/>
        </w:rPr>
        <w:t xml:space="preserve">contestualmente alla domanda di partecipazione alla procedura, </w:t>
      </w:r>
      <w:r w:rsidRPr="00D43064">
        <w:rPr>
          <w:rFonts w:ascii="Calibri" w:eastAsia="Calibri" w:hAnsi="Calibri" w:cs="Calibri"/>
          <w:b/>
          <w:bCs/>
          <w:sz w:val="24"/>
          <w:szCs w:val="24"/>
        </w:rPr>
        <w:t>a pena di esclusione</w:t>
      </w:r>
      <w:r>
        <w:rPr>
          <w:rFonts w:ascii="Calibri" w:eastAsia="Calibri" w:hAnsi="Calibri" w:cs="Calibri"/>
          <w:b/>
          <w:bCs/>
          <w:sz w:val="24"/>
          <w:szCs w:val="24"/>
        </w:rPr>
        <w:t xml:space="preserve">, </w:t>
      </w:r>
      <w:r w:rsidRPr="00036122">
        <w:rPr>
          <w:rFonts w:ascii="Calibri" w:eastAsia="Calibri" w:hAnsi="Calibri" w:cs="Calibri"/>
          <w:sz w:val="24"/>
          <w:szCs w:val="24"/>
        </w:rPr>
        <w:t xml:space="preserve">la </w:t>
      </w:r>
      <w:r w:rsidR="00D43064" w:rsidRPr="00D43064">
        <w:rPr>
          <w:rFonts w:ascii="Calibri" w:eastAsia="Calibri" w:hAnsi="Calibri" w:cs="Calibri"/>
          <w:sz w:val="24"/>
          <w:szCs w:val="24"/>
        </w:rPr>
        <w:t>Redazione del rapporto sulla situazione del personale (art. 47, comma 2);</w:t>
      </w:r>
    </w:p>
    <w:p w14:paraId="42CC1528" w14:textId="2548D3EB" w:rsidR="00D43064" w:rsidRPr="00D43064" w:rsidRDefault="00036122" w:rsidP="00D43064">
      <w:pPr>
        <w:numPr>
          <w:ilvl w:val="0"/>
          <w:numId w:val="13"/>
        </w:num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di presentare, contestualmente </w:t>
      </w:r>
      <w:r w:rsidR="00AD49D4">
        <w:rPr>
          <w:rFonts w:ascii="Calibri" w:eastAsia="Calibri" w:hAnsi="Calibri" w:cs="Calibri"/>
          <w:sz w:val="24"/>
          <w:szCs w:val="24"/>
        </w:rPr>
        <w:t>alla domanda di partecipazione alla procedura, l</w:t>
      </w:r>
      <w:r w:rsidR="00D43064" w:rsidRPr="00D43064">
        <w:rPr>
          <w:rFonts w:ascii="Calibri" w:eastAsia="Calibri" w:hAnsi="Calibri" w:cs="Calibri"/>
          <w:sz w:val="24"/>
          <w:szCs w:val="24"/>
        </w:rPr>
        <w:t>a dichiarazione di cui all’art. 17 della legge 12 marzo 1999 n. 68 (rubricato “obbligo di certificazione”) del legale rappresentante che attesti di essere in regola con le norme che disciplinano il diritto al lavoro delle persone con disabilità (art. 47, comma 3bis);</w:t>
      </w:r>
    </w:p>
    <w:p w14:paraId="0695B99E" w14:textId="7BBE1C3A" w:rsidR="00D43064" w:rsidRDefault="00E5454E" w:rsidP="00D43064">
      <w:pPr>
        <w:numPr>
          <w:ilvl w:val="0"/>
          <w:numId w:val="13"/>
        </w:num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di impeg</w:t>
      </w:r>
      <w:r w:rsidR="009C67AA">
        <w:rPr>
          <w:rFonts w:ascii="Calibri" w:eastAsia="Calibri" w:hAnsi="Calibri" w:cs="Calibri"/>
          <w:sz w:val="24"/>
          <w:szCs w:val="24"/>
        </w:rPr>
        <w:t xml:space="preserve">narsi a presentare, </w:t>
      </w:r>
      <w:r w:rsidR="009C67AA" w:rsidRPr="00D43064">
        <w:rPr>
          <w:rFonts w:ascii="Calibri" w:eastAsia="Calibri" w:hAnsi="Calibri" w:cs="Calibri"/>
          <w:sz w:val="24"/>
          <w:szCs w:val="24"/>
        </w:rPr>
        <w:t>entro sei mesi dalla sottoscrizione dell’eventuale contratto</w:t>
      </w:r>
      <w:r w:rsidR="009C67AA">
        <w:rPr>
          <w:rFonts w:ascii="Calibri" w:eastAsia="Calibri" w:hAnsi="Calibri" w:cs="Calibri"/>
          <w:sz w:val="24"/>
          <w:szCs w:val="24"/>
        </w:rPr>
        <w:t>, la</w:t>
      </w:r>
      <w:r w:rsidR="009C67AA" w:rsidRPr="00D43064">
        <w:rPr>
          <w:rFonts w:ascii="Calibri" w:eastAsia="Calibri" w:hAnsi="Calibri" w:cs="Calibri"/>
          <w:sz w:val="24"/>
          <w:szCs w:val="24"/>
        </w:rPr>
        <w:t xml:space="preserve"> </w:t>
      </w:r>
      <w:r w:rsidR="00D43064" w:rsidRPr="00D43064">
        <w:rPr>
          <w:rFonts w:ascii="Calibri" w:eastAsia="Calibri" w:hAnsi="Calibri" w:cs="Calibri"/>
          <w:sz w:val="24"/>
          <w:szCs w:val="24"/>
        </w:rPr>
        <w:t>Relazione da cui si evinca che l’Impresa ha assolto agli obblighi previsti a carico delle Imprese dalla legge n. 68/99 (art. 47, comma 3bis).</w:t>
      </w:r>
    </w:p>
    <w:p w14:paraId="4EDD73E7" w14:textId="77777777" w:rsidR="00F57BC9" w:rsidRPr="00D43064" w:rsidRDefault="00F57BC9" w:rsidP="00F57BC9">
      <w:pPr>
        <w:suppressAutoHyphens/>
        <w:spacing w:before="60" w:after="60" w:line="240" w:lineRule="auto"/>
        <w:jc w:val="both"/>
        <w:rPr>
          <w:rFonts w:ascii="Calibri" w:eastAsia="Calibri" w:hAnsi="Calibri" w:cs="Calibri"/>
          <w:sz w:val="24"/>
          <w:szCs w:val="24"/>
        </w:rPr>
      </w:pPr>
    </w:p>
    <w:p w14:paraId="0FB6A953" w14:textId="4BB572A1" w:rsidR="00806A31" w:rsidRDefault="00F57BC9" w:rsidP="00174607">
      <w:pPr>
        <w:suppressAutoHyphens/>
        <w:spacing w:before="60" w:after="60" w:line="240" w:lineRule="auto"/>
        <w:jc w:val="both"/>
        <w:rPr>
          <w:rFonts w:ascii="Calibri" w:eastAsia="Calibri" w:hAnsi="Calibri" w:cs="Calibri"/>
          <w:b/>
          <w:bCs/>
          <w:sz w:val="24"/>
          <w:szCs w:val="24"/>
        </w:rPr>
      </w:pPr>
      <w:r>
        <w:rPr>
          <w:rFonts w:ascii="Calibri" w:eastAsia="Calibri" w:hAnsi="Calibri" w:cs="Calibri"/>
          <w:b/>
          <w:bCs/>
          <w:sz w:val="24"/>
          <w:szCs w:val="24"/>
        </w:rPr>
        <w:t>5</w:t>
      </w:r>
      <w:r w:rsidRPr="005B31EF">
        <w:rPr>
          <w:rFonts w:ascii="Calibri" w:eastAsia="Calibri" w:hAnsi="Calibri" w:cs="Calibri"/>
          <w:b/>
          <w:bCs/>
          <w:sz w:val="24"/>
          <w:szCs w:val="24"/>
        </w:rPr>
        <w:t>. Dichiarazione su pari opportunità e inclusione lavorativa (ai sensi dell’art. 47, comma 4 del D.L. n. 77/2021)</w:t>
      </w:r>
      <w:r w:rsidR="00806A31">
        <w:rPr>
          <w:rFonts w:ascii="Calibri" w:eastAsia="Calibri" w:hAnsi="Calibri" w:cs="Calibri"/>
          <w:b/>
          <w:bCs/>
          <w:sz w:val="24"/>
          <w:szCs w:val="24"/>
        </w:rPr>
        <w:t xml:space="preserve"> </w:t>
      </w:r>
      <w:r w:rsidR="008B4365">
        <w:rPr>
          <w:rFonts w:ascii="Calibri" w:eastAsia="Calibri" w:hAnsi="Calibri" w:cs="Calibri"/>
          <w:b/>
          <w:bCs/>
          <w:sz w:val="24"/>
          <w:szCs w:val="24"/>
        </w:rPr>
        <w:t>(da inviare a tutte le ditte a prescindere dal numero di dipendenti)</w:t>
      </w:r>
    </w:p>
    <w:p w14:paraId="6D37B071" w14:textId="172B4104" w:rsidR="00F57BC9" w:rsidRDefault="00F57BC9" w:rsidP="00174607">
      <w:pPr>
        <w:suppressAutoHyphens/>
        <w:spacing w:before="60" w:after="60" w:line="240" w:lineRule="auto"/>
        <w:jc w:val="both"/>
        <w:rPr>
          <w:rFonts w:ascii="Calibri" w:eastAsia="Calibri" w:hAnsi="Calibri" w:cs="Calibri"/>
          <w:b/>
          <w:bCs/>
          <w:sz w:val="24"/>
          <w:szCs w:val="24"/>
        </w:rPr>
      </w:pPr>
      <w:r>
        <w:rPr>
          <w:rFonts w:ascii="Calibri" w:eastAsia="Calibri" w:hAnsi="Calibri" w:cs="Calibri"/>
          <w:b/>
          <w:bCs/>
          <w:sz w:val="24"/>
          <w:szCs w:val="24"/>
        </w:rPr>
        <w:t xml:space="preserve">(N.B.: Tale dichiarazione va resa solo se non </w:t>
      </w:r>
      <w:r w:rsidR="00656A30">
        <w:rPr>
          <w:rFonts w:ascii="Calibri" w:eastAsia="Calibri" w:hAnsi="Calibri" w:cs="Calibri"/>
          <w:b/>
          <w:bCs/>
          <w:sz w:val="24"/>
          <w:szCs w:val="24"/>
        </w:rPr>
        <w:t>sia</w:t>
      </w:r>
      <w:r>
        <w:rPr>
          <w:rFonts w:ascii="Calibri" w:eastAsia="Calibri" w:hAnsi="Calibri" w:cs="Calibri"/>
          <w:b/>
          <w:bCs/>
          <w:sz w:val="24"/>
          <w:szCs w:val="24"/>
        </w:rPr>
        <w:t xml:space="preserve"> prevista alcuna deroga all’adempimento </w:t>
      </w:r>
      <w:r w:rsidR="00301B3D">
        <w:rPr>
          <w:rFonts w:ascii="Calibri" w:eastAsia="Calibri" w:hAnsi="Calibri" w:cs="Calibri"/>
          <w:b/>
          <w:bCs/>
          <w:sz w:val="24"/>
          <w:szCs w:val="24"/>
        </w:rPr>
        <w:t xml:space="preserve">di cui al comma 7 </w:t>
      </w:r>
      <w:r w:rsidR="00461A07">
        <w:rPr>
          <w:rFonts w:ascii="Calibri" w:eastAsia="Calibri" w:hAnsi="Calibri" w:cs="Calibri"/>
          <w:b/>
          <w:bCs/>
          <w:sz w:val="24"/>
          <w:szCs w:val="24"/>
        </w:rPr>
        <w:t>del medesimo art. 47</w:t>
      </w:r>
      <w:r>
        <w:rPr>
          <w:rFonts w:ascii="Calibri" w:eastAsia="Calibri" w:hAnsi="Calibri" w:cs="Calibri"/>
          <w:b/>
          <w:bCs/>
          <w:sz w:val="24"/>
          <w:szCs w:val="24"/>
        </w:rPr>
        <w:t>)</w:t>
      </w:r>
    </w:p>
    <w:p w14:paraId="7169E6D1" w14:textId="77777777" w:rsidR="00BA31B4" w:rsidRDefault="00BA31B4" w:rsidP="00F57BC9">
      <w:pPr>
        <w:suppressAutoHyphens/>
        <w:spacing w:before="60" w:after="60" w:line="240" w:lineRule="auto"/>
        <w:jc w:val="both"/>
        <w:rPr>
          <w:rFonts w:ascii="Calibri" w:eastAsia="Calibri" w:hAnsi="Calibri" w:cs="Calibri"/>
          <w:b/>
          <w:bCs/>
          <w:sz w:val="24"/>
          <w:szCs w:val="24"/>
        </w:rPr>
      </w:pPr>
    </w:p>
    <w:p w14:paraId="0C78DEBC" w14:textId="0BF53F8F" w:rsidR="00F57BC9" w:rsidRDefault="00461A07" w:rsidP="00F57BC9">
      <w:pPr>
        <w:suppressAutoHyphens/>
        <w:spacing w:before="60" w:after="60" w:line="240" w:lineRule="auto"/>
        <w:jc w:val="both"/>
        <w:rPr>
          <w:rFonts w:ascii="Calibri" w:eastAsia="Calibri" w:hAnsi="Calibri" w:cs="Calibri"/>
          <w:b/>
          <w:bCs/>
          <w:sz w:val="24"/>
          <w:szCs w:val="24"/>
        </w:rPr>
      </w:pPr>
      <w:r w:rsidRPr="00461A07">
        <w:rPr>
          <w:rFonts w:ascii="Calibri" w:eastAsia="Calibri" w:hAnsi="Calibri" w:cs="Calibri"/>
          <w:b/>
          <w:bCs/>
          <w:sz w:val="24"/>
          <w:szCs w:val="24"/>
        </w:rPr>
        <w:t xml:space="preserve">Opzione 1) </w:t>
      </w:r>
    </w:p>
    <w:p w14:paraId="14058194" w14:textId="77777777" w:rsidR="00F57BC9" w:rsidRDefault="00F57BC9" w:rsidP="00F57BC9">
      <w:pPr>
        <w:suppressAutoHyphens/>
        <w:spacing w:before="60" w:after="60" w:line="240" w:lineRule="auto"/>
        <w:jc w:val="both"/>
        <w:rPr>
          <w:rFonts w:ascii="Calibri" w:eastAsia="Calibri" w:hAnsi="Calibri" w:cs="Calibri"/>
          <w:sz w:val="24"/>
          <w:szCs w:val="24"/>
        </w:rPr>
      </w:pPr>
      <w:r>
        <w:rPr>
          <w:rFonts w:ascii="Calibri" w:eastAsia="Calibri" w:hAnsi="Calibri" w:cs="Calibri"/>
          <w:sz w:val="24"/>
          <w:szCs w:val="24"/>
        </w:rPr>
        <w:t>In relazione alla procedura in oggetto, ai sensi dell’art. 47, comma 4 del D.L. n. 77/2021 riguardanti le norme sulle pari opportunità e sull’inclusione lavorativa</w:t>
      </w:r>
    </w:p>
    <w:p w14:paraId="3248D5D8" w14:textId="77777777" w:rsidR="00F57BC9" w:rsidRPr="00C8444F" w:rsidRDefault="00F57BC9" w:rsidP="00F57BC9">
      <w:pPr>
        <w:suppressAutoHyphens/>
        <w:spacing w:before="60" w:after="60" w:line="240" w:lineRule="auto"/>
        <w:jc w:val="center"/>
        <w:rPr>
          <w:rFonts w:ascii="Calibri" w:eastAsia="Calibri" w:hAnsi="Calibri" w:cs="Calibri"/>
          <w:b/>
          <w:bCs/>
          <w:sz w:val="24"/>
          <w:szCs w:val="24"/>
        </w:rPr>
      </w:pPr>
      <w:r w:rsidRPr="00C8444F">
        <w:rPr>
          <w:rFonts w:ascii="Calibri" w:eastAsia="Calibri" w:hAnsi="Calibri" w:cs="Calibri"/>
          <w:b/>
          <w:bCs/>
          <w:sz w:val="24"/>
          <w:szCs w:val="24"/>
        </w:rPr>
        <w:t>DICHIARA</w:t>
      </w:r>
    </w:p>
    <w:p w14:paraId="22EB47E7" w14:textId="7A6BB31E" w:rsidR="00AE4CCA" w:rsidRDefault="00F57BC9" w:rsidP="00AE4CCA">
      <w:pPr>
        <w:suppressAutoHyphens/>
        <w:spacing w:before="60" w:after="60" w:line="240" w:lineRule="auto"/>
        <w:jc w:val="both"/>
        <w:rPr>
          <w:sz w:val="24"/>
          <w:szCs w:val="24"/>
        </w:rPr>
      </w:pPr>
      <w:r w:rsidRPr="007D11FE">
        <w:rPr>
          <w:sz w:val="24"/>
          <w:szCs w:val="24"/>
        </w:rPr>
        <w:t>di obbligarsi, in caso di aggiudicazione del contratto, ad assicurare una quota pari almeno al 30% delle nuove assunzioni eventualmente necessarie per l’esecuzione del contratto o per la realizzazione delle attività ad esso connesse o strumentali, sia all’occupazione giovanile sia all’occupazione femminile.</w:t>
      </w:r>
    </w:p>
    <w:p w14:paraId="10C37DB6" w14:textId="77777777" w:rsidR="00E417E8" w:rsidRDefault="00E417E8" w:rsidP="00AE4CCA">
      <w:pPr>
        <w:suppressAutoHyphens/>
        <w:spacing w:before="60" w:after="60" w:line="240" w:lineRule="auto"/>
        <w:jc w:val="both"/>
        <w:rPr>
          <w:sz w:val="24"/>
          <w:szCs w:val="24"/>
        </w:rPr>
      </w:pPr>
    </w:p>
    <w:p w14:paraId="38D34856" w14:textId="29F49568" w:rsidR="00E417E8" w:rsidRPr="00E417E8" w:rsidRDefault="00E417E8" w:rsidP="00E417E8">
      <w:pPr>
        <w:suppressAutoHyphens/>
        <w:spacing w:before="60" w:after="60" w:line="240" w:lineRule="auto"/>
        <w:jc w:val="both"/>
        <w:rPr>
          <w:b/>
          <w:bCs/>
          <w:sz w:val="24"/>
          <w:szCs w:val="24"/>
        </w:rPr>
      </w:pPr>
      <w:r w:rsidRPr="00E417E8">
        <w:rPr>
          <w:b/>
          <w:bCs/>
          <w:sz w:val="24"/>
          <w:szCs w:val="24"/>
        </w:rPr>
        <w:t xml:space="preserve">Opzione </w:t>
      </w:r>
      <w:r>
        <w:rPr>
          <w:b/>
          <w:bCs/>
          <w:sz w:val="24"/>
          <w:szCs w:val="24"/>
        </w:rPr>
        <w:t>2</w:t>
      </w:r>
      <w:r w:rsidRPr="00E417E8">
        <w:rPr>
          <w:b/>
          <w:bCs/>
          <w:sz w:val="24"/>
          <w:szCs w:val="24"/>
        </w:rPr>
        <w:t xml:space="preserve">) </w:t>
      </w:r>
    </w:p>
    <w:p w14:paraId="1C8ACDB5" w14:textId="77777777" w:rsidR="00E417E8" w:rsidRPr="00E417E8" w:rsidRDefault="00E417E8" w:rsidP="00E417E8">
      <w:pPr>
        <w:suppressAutoHyphens/>
        <w:spacing w:before="60" w:after="60" w:line="240" w:lineRule="auto"/>
        <w:jc w:val="both"/>
        <w:rPr>
          <w:sz w:val="24"/>
          <w:szCs w:val="24"/>
        </w:rPr>
      </w:pPr>
      <w:r w:rsidRPr="00E417E8">
        <w:rPr>
          <w:sz w:val="24"/>
          <w:szCs w:val="24"/>
        </w:rPr>
        <w:t>In relazione alla procedura in oggetto, ai sensi dell’art. 47, comma 4 del D.L. n. 77/2021 riguardanti le norme sulle pari opportunità e sull’inclusione lavorativa</w:t>
      </w:r>
    </w:p>
    <w:p w14:paraId="140250A7" w14:textId="77777777" w:rsidR="00E417E8" w:rsidRPr="00E417E8" w:rsidRDefault="00E417E8" w:rsidP="00E417E8">
      <w:pPr>
        <w:suppressAutoHyphens/>
        <w:spacing w:before="60" w:after="60" w:line="240" w:lineRule="auto"/>
        <w:jc w:val="center"/>
        <w:rPr>
          <w:b/>
          <w:bCs/>
          <w:sz w:val="24"/>
          <w:szCs w:val="24"/>
        </w:rPr>
      </w:pPr>
      <w:r w:rsidRPr="00E417E8">
        <w:rPr>
          <w:b/>
          <w:bCs/>
          <w:sz w:val="24"/>
          <w:szCs w:val="24"/>
        </w:rPr>
        <w:t>DICHIARA</w:t>
      </w:r>
    </w:p>
    <w:p w14:paraId="37DCDD7A" w14:textId="6C2AA0B9" w:rsidR="00E417E8" w:rsidRPr="00E417E8" w:rsidRDefault="00E417E8" w:rsidP="00E417E8">
      <w:pPr>
        <w:suppressAutoHyphens/>
        <w:spacing w:before="60" w:after="60" w:line="240" w:lineRule="auto"/>
        <w:jc w:val="both"/>
        <w:rPr>
          <w:sz w:val="24"/>
          <w:szCs w:val="24"/>
        </w:rPr>
      </w:pPr>
      <w:r w:rsidRPr="00E417E8">
        <w:rPr>
          <w:sz w:val="24"/>
          <w:szCs w:val="24"/>
        </w:rPr>
        <w:t xml:space="preserve">di obbligarsi, in caso di aggiudicazione del contratto, ad assicurare una quota pari al </w:t>
      </w:r>
      <w:r>
        <w:rPr>
          <w:sz w:val="24"/>
          <w:szCs w:val="24"/>
        </w:rPr>
        <w:t>…………</w:t>
      </w:r>
      <w:proofErr w:type="gramStart"/>
      <w:r>
        <w:rPr>
          <w:sz w:val="24"/>
          <w:szCs w:val="24"/>
        </w:rPr>
        <w:t>…….</w:t>
      </w:r>
      <w:proofErr w:type="gramEnd"/>
      <w:r>
        <w:rPr>
          <w:sz w:val="24"/>
          <w:szCs w:val="24"/>
        </w:rPr>
        <w:t>. (</w:t>
      </w:r>
      <w:r w:rsidRPr="0035535D">
        <w:rPr>
          <w:i/>
          <w:iCs/>
          <w:sz w:val="24"/>
          <w:szCs w:val="24"/>
        </w:rPr>
        <w:t>indicare percentuale se diversa dal 30%</w:t>
      </w:r>
      <w:r w:rsidR="0035535D">
        <w:rPr>
          <w:sz w:val="24"/>
          <w:szCs w:val="24"/>
        </w:rPr>
        <w:t>)</w:t>
      </w:r>
      <w:r w:rsidRPr="00E417E8">
        <w:rPr>
          <w:sz w:val="24"/>
          <w:szCs w:val="24"/>
        </w:rPr>
        <w:t xml:space="preserve"> delle nuove assunzioni eventualmente necessarie per l’esecuzione del contratto o per la realizzazione delle attività ad esso connesse o strumentali, sia all’occupazione giovanile sia all’occupazione femminile.</w:t>
      </w:r>
    </w:p>
    <w:p w14:paraId="7BE9631F" w14:textId="77777777" w:rsidR="00E417E8" w:rsidRDefault="00E417E8" w:rsidP="00AE4CCA">
      <w:pPr>
        <w:suppressAutoHyphens/>
        <w:spacing w:before="60" w:after="60" w:line="240" w:lineRule="auto"/>
        <w:jc w:val="both"/>
        <w:rPr>
          <w:sz w:val="24"/>
          <w:szCs w:val="24"/>
        </w:rPr>
      </w:pPr>
    </w:p>
    <w:p w14:paraId="29BEC8D4" w14:textId="77777777" w:rsidR="00BA31B4" w:rsidRDefault="00BA31B4" w:rsidP="00AE4CCA">
      <w:pPr>
        <w:suppressAutoHyphens/>
        <w:spacing w:before="60" w:after="60" w:line="240" w:lineRule="auto"/>
        <w:jc w:val="both"/>
        <w:rPr>
          <w:sz w:val="24"/>
          <w:szCs w:val="24"/>
        </w:rPr>
      </w:pPr>
    </w:p>
    <w:p w14:paraId="7D328D39" w14:textId="77777777" w:rsidR="00F57BC9" w:rsidRDefault="00F57BC9" w:rsidP="00AE4CCA">
      <w:pPr>
        <w:suppressAutoHyphens/>
        <w:spacing w:before="60" w:after="60" w:line="240" w:lineRule="auto"/>
        <w:jc w:val="both"/>
        <w:rPr>
          <w:sz w:val="24"/>
          <w:szCs w:val="24"/>
        </w:rPr>
      </w:pPr>
    </w:p>
    <w:p w14:paraId="16A7934B" w14:textId="0AFB6ED2" w:rsidR="00F57BC9" w:rsidRPr="00F57BC9" w:rsidRDefault="00F57BC9" w:rsidP="00F57BC9">
      <w:pPr>
        <w:suppressAutoHyphens/>
        <w:spacing w:before="60" w:after="60" w:line="240" w:lineRule="auto"/>
        <w:jc w:val="both"/>
        <w:rPr>
          <w:sz w:val="24"/>
          <w:szCs w:val="24"/>
        </w:rPr>
      </w:pPr>
      <w:r w:rsidRPr="00F57BC9">
        <w:rPr>
          <w:sz w:val="24"/>
          <w:szCs w:val="24"/>
        </w:rPr>
        <w:t>LUOGO e DATA</w:t>
      </w:r>
      <w:r w:rsidRPr="00F57BC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36F4">
        <w:rPr>
          <w:sz w:val="24"/>
          <w:szCs w:val="24"/>
        </w:rPr>
        <w:tab/>
        <w:t xml:space="preserve">  </w:t>
      </w:r>
      <w:r w:rsidR="008B4365">
        <w:rPr>
          <w:sz w:val="24"/>
          <w:szCs w:val="24"/>
        </w:rPr>
        <w:t xml:space="preserve"> </w:t>
      </w:r>
      <w:r w:rsidRPr="00F57BC9">
        <w:rPr>
          <w:sz w:val="24"/>
          <w:szCs w:val="24"/>
        </w:rPr>
        <w:t>FIRMA</w:t>
      </w:r>
    </w:p>
    <w:p w14:paraId="35CA667C" w14:textId="77777777" w:rsidR="00F57BC9" w:rsidRPr="00F57BC9" w:rsidRDefault="00F57BC9" w:rsidP="00F57BC9">
      <w:pPr>
        <w:suppressAutoHyphens/>
        <w:spacing w:before="60" w:after="60" w:line="240" w:lineRule="auto"/>
        <w:jc w:val="both"/>
        <w:rPr>
          <w:sz w:val="24"/>
          <w:szCs w:val="24"/>
        </w:rPr>
      </w:pPr>
    </w:p>
    <w:p w14:paraId="30CA6C67" w14:textId="77777777" w:rsidR="00F57BC9" w:rsidRPr="00F57BC9" w:rsidRDefault="00F57BC9" w:rsidP="00F57BC9">
      <w:pPr>
        <w:suppressAutoHyphens/>
        <w:spacing w:before="60" w:after="60" w:line="240" w:lineRule="auto"/>
        <w:jc w:val="both"/>
        <w:rPr>
          <w:sz w:val="24"/>
          <w:szCs w:val="24"/>
        </w:rPr>
      </w:pPr>
      <w:r w:rsidRPr="00F57BC9">
        <w:rPr>
          <w:noProof/>
          <w:sz w:val="24"/>
          <w:szCs w:val="24"/>
          <w:lang w:val="en-US"/>
        </w:rPr>
        <mc:AlternateContent>
          <mc:Choice Requires="wps">
            <w:drawing>
              <wp:anchor distT="0" distB="0" distL="0" distR="0" simplePos="0" relativeHeight="251657216" behindDoc="0" locked="0" layoutInCell="1" allowOverlap="1" wp14:anchorId="4FE37FBD" wp14:editId="65A8672D">
                <wp:simplePos x="0" y="0"/>
                <wp:positionH relativeFrom="page">
                  <wp:posOffset>751840</wp:posOffset>
                </wp:positionH>
                <wp:positionV relativeFrom="paragraph">
                  <wp:posOffset>143510</wp:posOffset>
                </wp:positionV>
                <wp:extent cx="1458595" cy="0"/>
                <wp:effectExtent l="8890" t="6985" r="8890"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3ADAC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11.3pt" to="17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" strokeweight=".14056mm">
                <w10:wrap type="topAndBottom" anchorx="page"/>
              </v:line>
            </w:pict>
          </mc:Fallback>
        </mc:AlternateContent>
      </w:r>
      <w:r w:rsidRPr="00F57BC9">
        <w:rPr>
          <w:noProof/>
          <w:sz w:val="24"/>
          <w:szCs w:val="24"/>
          <w:lang w:val="en-US"/>
        </w:rPr>
        <mc:AlternateContent>
          <mc:Choice Requires="wps">
            <w:drawing>
              <wp:anchor distT="0" distB="0" distL="0" distR="0" simplePos="0" relativeHeight="251663360" behindDoc="0" locked="0" layoutInCell="1" allowOverlap="1" wp14:anchorId="088B0A4F" wp14:editId="59172DD2">
                <wp:simplePos x="0" y="0"/>
                <wp:positionH relativeFrom="page">
                  <wp:posOffset>5216525</wp:posOffset>
                </wp:positionH>
                <wp:positionV relativeFrom="paragraph">
                  <wp:posOffset>143510</wp:posOffset>
                </wp:positionV>
                <wp:extent cx="1332230" cy="0"/>
                <wp:effectExtent l="6350" t="6985" r="1397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91D8D0"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75pt,11.3pt" to="51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" strokeweight=".14056mm">
                <w10:wrap type="topAndBottom" anchorx="page"/>
              </v:line>
            </w:pict>
          </mc:Fallback>
        </mc:AlternateContent>
      </w:r>
    </w:p>
    <w:p w14:paraId="60AD7E96" w14:textId="77777777" w:rsidR="00F57BC9" w:rsidRPr="00F57BC9" w:rsidRDefault="00F57BC9" w:rsidP="00F57BC9">
      <w:pPr>
        <w:suppressAutoHyphens/>
        <w:spacing w:before="60" w:after="60" w:line="240" w:lineRule="auto"/>
        <w:jc w:val="both"/>
        <w:rPr>
          <w:sz w:val="24"/>
          <w:szCs w:val="24"/>
        </w:rPr>
      </w:pPr>
    </w:p>
    <w:p w14:paraId="7ADE3228" w14:textId="77777777" w:rsidR="00F57BC9" w:rsidRPr="00F57BC9" w:rsidRDefault="00F57BC9" w:rsidP="00F57BC9">
      <w:pPr>
        <w:suppressAutoHyphens/>
        <w:spacing w:before="60" w:after="60" w:line="240" w:lineRule="auto"/>
        <w:jc w:val="both"/>
        <w:rPr>
          <w:sz w:val="24"/>
          <w:szCs w:val="24"/>
        </w:rPr>
      </w:pPr>
    </w:p>
    <w:p w14:paraId="3937176D" w14:textId="77777777" w:rsidR="00F57BC9" w:rsidRPr="00F57BC9" w:rsidRDefault="00F57BC9" w:rsidP="00F57BC9">
      <w:pPr>
        <w:suppressAutoHyphens/>
        <w:spacing w:before="60" w:after="60" w:line="240" w:lineRule="auto"/>
        <w:jc w:val="both"/>
        <w:rPr>
          <w:sz w:val="24"/>
          <w:szCs w:val="24"/>
        </w:rPr>
      </w:pPr>
    </w:p>
    <w:p w14:paraId="118A83D9" w14:textId="77777777" w:rsidR="00F57BC9" w:rsidRPr="00F57BC9" w:rsidRDefault="00F57BC9" w:rsidP="00F57BC9">
      <w:pPr>
        <w:suppressAutoHyphens/>
        <w:spacing w:before="60" w:after="60" w:line="240" w:lineRule="auto"/>
        <w:jc w:val="both"/>
        <w:rPr>
          <w:sz w:val="24"/>
          <w:szCs w:val="24"/>
        </w:rPr>
      </w:pPr>
    </w:p>
    <w:p w14:paraId="74E04EB9" w14:textId="55993BBE" w:rsidR="00877D9D" w:rsidRPr="00E77913" w:rsidRDefault="00F57BC9" w:rsidP="00CF0C04">
      <w:pPr>
        <w:suppressAutoHyphens/>
        <w:spacing w:before="60" w:after="60" w:line="240" w:lineRule="auto"/>
        <w:jc w:val="both"/>
        <w:rPr>
          <w:rFonts w:ascii="Times New Roman" w:eastAsia="Times New Roman" w:hAnsi="Times New Roman" w:cs="Times New Roman"/>
          <w:b/>
          <w:bCs/>
          <w:lang w:eastAsia="it-IT"/>
        </w:rPr>
      </w:pPr>
      <w:r w:rsidRPr="00F57BC9">
        <w:rPr>
          <w:i/>
          <w:sz w:val="24"/>
          <w:szCs w:val="24"/>
        </w:rPr>
        <w:t xml:space="preserve">N.B.: Si allega copia fotostatica del documento di identità, in corso di validità (art. 38 del D.P.R. 445/2000e </w:t>
      </w:r>
      <w:proofErr w:type="spellStart"/>
      <w:proofErr w:type="gramStart"/>
      <w:r w:rsidRPr="00F57BC9">
        <w:rPr>
          <w:i/>
          <w:sz w:val="24"/>
          <w:szCs w:val="24"/>
        </w:rPr>
        <w:t>ss.mm.ii</w:t>
      </w:r>
      <w:proofErr w:type="spellEnd"/>
      <w:proofErr w:type="gramEnd"/>
      <w:r w:rsidRPr="00F57BC9">
        <w:rPr>
          <w:i/>
          <w:sz w:val="24"/>
          <w:szCs w:val="24"/>
        </w:rPr>
        <w:t>)</w:t>
      </w:r>
      <w:bookmarkEnd w:id="1"/>
    </w:p>
    <w:sectPr w:rsidR="00877D9D" w:rsidRPr="00E77913" w:rsidSect="00130D26">
      <w:headerReference w:type="default" r:id="rId13"/>
      <w:footerReference w:type="even" r:id="rId14"/>
      <w:footerReference w:type="default" r:id="rId15"/>
      <w:pgSz w:w="11906" w:h="16838"/>
      <w:pgMar w:top="851" w:right="1466" w:bottom="851" w:left="16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D0E0" w14:textId="77777777" w:rsidR="00DE02F7" w:rsidRDefault="00DE02F7">
      <w:pPr>
        <w:spacing w:after="0" w:line="240" w:lineRule="auto"/>
      </w:pPr>
      <w:r>
        <w:separator/>
      </w:r>
    </w:p>
  </w:endnote>
  <w:endnote w:type="continuationSeparator" w:id="0">
    <w:p w14:paraId="610197A0" w14:textId="77777777" w:rsidR="00DE02F7" w:rsidRDefault="00DE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D104" w14:textId="77777777" w:rsidR="00F14F24" w:rsidRDefault="00181C9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9C5341" w14:textId="77777777" w:rsidR="00F14F24" w:rsidRDefault="00316454">
    <w:pPr>
      <w:pStyle w:val="Pidipagina"/>
      <w:ind w:right="360"/>
    </w:pPr>
  </w:p>
  <w:p w14:paraId="553A6D5E" w14:textId="77777777" w:rsidR="00825CB9" w:rsidRDefault="00825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6AC5" w14:textId="77777777" w:rsidR="00F14F24" w:rsidRPr="001746A6" w:rsidRDefault="00316454">
    <w:pPr>
      <w:pStyle w:val="Pidipagina"/>
      <w:ind w:right="36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76C2" w14:textId="77777777" w:rsidR="00DE02F7" w:rsidRDefault="00DE02F7">
      <w:pPr>
        <w:spacing w:after="0" w:line="240" w:lineRule="auto"/>
      </w:pPr>
      <w:r>
        <w:separator/>
      </w:r>
    </w:p>
  </w:footnote>
  <w:footnote w:type="continuationSeparator" w:id="0">
    <w:p w14:paraId="03CA9CD5" w14:textId="77777777" w:rsidR="00DE02F7" w:rsidRDefault="00DE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C138" w14:textId="77777777" w:rsidR="009570EA" w:rsidRPr="007D5A35" w:rsidRDefault="009570EA">
    <w:pPr>
      <w:pStyle w:val="Intestazione"/>
      <w:jc w:val="right"/>
      <w:rPr>
        <w:rFonts w:ascii="Garamond" w:hAnsi="Garamond" w:cs="Arial"/>
        <w:b/>
        <w:sz w:val="20"/>
        <w:szCs w:val="20"/>
      </w:rPr>
    </w:pPr>
  </w:p>
  <w:p w14:paraId="34B13EC1" w14:textId="77777777" w:rsidR="00825CB9" w:rsidRDefault="00825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4CB"/>
    <w:multiLevelType w:val="hybridMultilevel"/>
    <w:tmpl w:val="3B3AB2C2"/>
    <w:lvl w:ilvl="0" w:tplc="88CA1D00">
      <w:start w:val="1"/>
      <w:numFmt w:val="upperRoman"/>
      <w:lvlText w:val="%1)"/>
      <w:lvlJc w:val="left"/>
      <w:pPr>
        <w:tabs>
          <w:tab w:val="num" w:pos="1080"/>
        </w:tabs>
        <w:ind w:left="720"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61D81B8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FD6A575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92B479B"/>
    <w:multiLevelType w:val="hybridMultilevel"/>
    <w:tmpl w:val="A3FED296"/>
    <w:lvl w:ilvl="0" w:tplc="B9765A10">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1E0015"/>
    <w:multiLevelType w:val="hybridMultilevel"/>
    <w:tmpl w:val="21F41480"/>
    <w:lvl w:ilvl="0" w:tplc="CC1846F0">
      <w:start w:val="1"/>
      <w:numFmt w:val="decimal"/>
      <w:lvlText w:val="%1."/>
      <w:lvlJc w:val="left"/>
      <w:pPr>
        <w:ind w:left="1440" w:hanging="360"/>
      </w:pPr>
      <w:rPr>
        <w:rFonts w:asciiTheme="minorHAnsi" w:eastAsia="Arial" w:hAnsiTheme="minorHAnsi" w:cstheme="minorHAns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31937E3"/>
    <w:multiLevelType w:val="hybridMultilevel"/>
    <w:tmpl w:val="D23E3D26"/>
    <w:lvl w:ilvl="0" w:tplc="7C2C226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BE3410"/>
    <w:multiLevelType w:val="hybridMultilevel"/>
    <w:tmpl w:val="F08E04E8"/>
    <w:lvl w:ilvl="0" w:tplc="87A08A84">
      <w:numFmt w:val="bullet"/>
      <w:lvlText w:val="▪"/>
      <w:lvlJc w:val="left"/>
      <w:pPr>
        <w:ind w:left="560" w:hanging="360"/>
      </w:pPr>
      <w:rPr>
        <w:rFonts w:ascii="Microsoft Sans Serif" w:eastAsia="Microsoft Sans Serif" w:hAnsi="Microsoft Sans Serif" w:cs="Microsoft Sans Serif" w:hint="default"/>
        <w:w w:val="129"/>
        <w:sz w:val="22"/>
        <w:szCs w:val="22"/>
      </w:rPr>
    </w:lvl>
    <w:lvl w:ilvl="1" w:tplc="5106B748">
      <w:numFmt w:val="bullet"/>
      <w:lvlText w:val="•"/>
      <w:lvlJc w:val="left"/>
      <w:pPr>
        <w:ind w:left="1497" w:hanging="360"/>
      </w:pPr>
      <w:rPr>
        <w:rFonts w:hint="default"/>
      </w:rPr>
    </w:lvl>
    <w:lvl w:ilvl="2" w:tplc="C166059A">
      <w:numFmt w:val="bullet"/>
      <w:lvlText w:val="•"/>
      <w:lvlJc w:val="left"/>
      <w:pPr>
        <w:ind w:left="2434" w:hanging="360"/>
      </w:pPr>
      <w:rPr>
        <w:rFonts w:hint="default"/>
      </w:rPr>
    </w:lvl>
    <w:lvl w:ilvl="3" w:tplc="5E8A5D86">
      <w:numFmt w:val="bullet"/>
      <w:lvlText w:val="•"/>
      <w:lvlJc w:val="left"/>
      <w:pPr>
        <w:ind w:left="3371" w:hanging="360"/>
      </w:pPr>
      <w:rPr>
        <w:rFonts w:hint="default"/>
      </w:rPr>
    </w:lvl>
    <w:lvl w:ilvl="4" w:tplc="72F48EC4">
      <w:numFmt w:val="bullet"/>
      <w:lvlText w:val="•"/>
      <w:lvlJc w:val="left"/>
      <w:pPr>
        <w:ind w:left="4308" w:hanging="360"/>
      </w:pPr>
      <w:rPr>
        <w:rFonts w:hint="default"/>
      </w:rPr>
    </w:lvl>
    <w:lvl w:ilvl="5" w:tplc="8546335A">
      <w:numFmt w:val="bullet"/>
      <w:lvlText w:val="•"/>
      <w:lvlJc w:val="left"/>
      <w:pPr>
        <w:ind w:left="5245" w:hanging="360"/>
      </w:pPr>
      <w:rPr>
        <w:rFonts w:hint="default"/>
      </w:rPr>
    </w:lvl>
    <w:lvl w:ilvl="6" w:tplc="5FF6E25C">
      <w:numFmt w:val="bullet"/>
      <w:lvlText w:val="•"/>
      <w:lvlJc w:val="left"/>
      <w:pPr>
        <w:ind w:left="6182" w:hanging="360"/>
      </w:pPr>
      <w:rPr>
        <w:rFonts w:hint="default"/>
      </w:rPr>
    </w:lvl>
    <w:lvl w:ilvl="7" w:tplc="9984F604">
      <w:numFmt w:val="bullet"/>
      <w:lvlText w:val="•"/>
      <w:lvlJc w:val="left"/>
      <w:pPr>
        <w:ind w:left="7119" w:hanging="360"/>
      </w:pPr>
      <w:rPr>
        <w:rFonts w:hint="default"/>
      </w:rPr>
    </w:lvl>
    <w:lvl w:ilvl="8" w:tplc="9962EE1E">
      <w:numFmt w:val="bullet"/>
      <w:lvlText w:val="•"/>
      <w:lvlJc w:val="left"/>
      <w:pPr>
        <w:ind w:left="8056" w:hanging="360"/>
      </w:pPr>
      <w:rPr>
        <w:rFonts w:hint="default"/>
      </w:rPr>
    </w:lvl>
  </w:abstractNum>
  <w:abstractNum w:abstractNumId="9"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8053C0"/>
    <w:multiLevelType w:val="hybridMultilevel"/>
    <w:tmpl w:val="7A2AF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7723E6"/>
    <w:multiLevelType w:val="hybridMultilevel"/>
    <w:tmpl w:val="4E1AA47A"/>
    <w:lvl w:ilvl="0" w:tplc="F058EF0C">
      <w:start w:val="2"/>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66DE197F"/>
    <w:multiLevelType w:val="hybridMultilevel"/>
    <w:tmpl w:val="C03661E0"/>
    <w:lvl w:ilvl="0" w:tplc="CC1846F0">
      <w:start w:val="1"/>
      <w:numFmt w:val="decimal"/>
      <w:lvlText w:val="%1."/>
      <w:lvlJc w:val="left"/>
      <w:pPr>
        <w:ind w:left="1440" w:hanging="360"/>
      </w:pPr>
      <w:rPr>
        <w:rFonts w:asciiTheme="minorHAnsi" w:eastAsia="Arial" w:hAnsiTheme="minorHAnsi" w:cstheme="minorHAns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2"/>
  </w:num>
  <w:num w:numId="6">
    <w:abstractNumId w:val="9"/>
  </w:num>
  <w:num w:numId="7">
    <w:abstractNumId w:val="11"/>
  </w:num>
  <w:num w:numId="8">
    <w:abstractNumId w:val="10"/>
  </w:num>
  <w:num w:numId="9">
    <w:abstractNumId w:val="12"/>
  </w:num>
  <w:num w:numId="10">
    <w:abstractNumId w:val="8"/>
  </w:num>
  <w:num w:numId="11">
    <w:abstractNumId w:val="3"/>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D5"/>
    <w:rsid w:val="000024C3"/>
    <w:rsid w:val="00003319"/>
    <w:rsid w:val="0002044D"/>
    <w:rsid w:val="00036122"/>
    <w:rsid w:val="00040F8A"/>
    <w:rsid w:val="0004290A"/>
    <w:rsid w:val="00045FAF"/>
    <w:rsid w:val="00062089"/>
    <w:rsid w:val="000B153F"/>
    <w:rsid w:val="000B4749"/>
    <w:rsid w:val="000B5CB9"/>
    <w:rsid w:val="000B669D"/>
    <w:rsid w:val="000F1FEB"/>
    <w:rsid w:val="000F3F89"/>
    <w:rsid w:val="00107A7F"/>
    <w:rsid w:val="00111BE2"/>
    <w:rsid w:val="001211B7"/>
    <w:rsid w:val="00130D26"/>
    <w:rsid w:val="00140AE2"/>
    <w:rsid w:val="00147B58"/>
    <w:rsid w:val="001573AA"/>
    <w:rsid w:val="00160C06"/>
    <w:rsid w:val="001636F4"/>
    <w:rsid w:val="001717B0"/>
    <w:rsid w:val="00174607"/>
    <w:rsid w:val="00181C98"/>
    <w:rsid w:val="00194F7C"/>
    <w:rsid w:val="001A5D4A"/>
    <w:rsid w:val="001B265A"/>
    <w:rsid w:val="001D1709"/>
    <w:rsid w:val="001D234A"/>
    <w:rsid w:val="001E087D"/>
    <w:rsid w:val="00260745"/>
    <w:rsid w:val="00271DF0"/>
    <w:rsid w:val="002747D1"/>
    <w:rsid w:val="00284A8E"/>
    <w:rsid w:val="00290757"/>
    <w:rsid w:val="002B7924"/>
    <w:rsid w:val="002D5B77"/>
    <w:rsid w:val="002D5D55"/>
    <w:rsid w:val="002E5241"/>
    <w:rsid w:val="00301B3D"/>
    <w:rsid w:val="00311F5A"/>
    <w:rsid w:val="00316454"/>
    <w:rsid w:val="00325CB9"/>
    <w:rsid w:val="00326F04"/>
    <w:rsid w:val="0035535D"/>
    <w:rsid w:val="00356E48"/>
    <w:rsid w:val="003A4541"/>
    <w:rsid w:val="003B5DF4"/>
    <w:rsid w:val="003D3D66"/>
    <w:rsid w:val="003D6B07"/>
    <w:rsid w:val="003F2F89"/>
    <w:rsid w:val="004216B4"/>
    <w:rsid w:val="00424239"/>
    <w:rsid w:val="00432BF2"/>
    <w:rsid w:val="00461A07"/>
    <w:rsid w:val="004930E7"/>
    <w:rsid w:val="0049378A"/>
    <w:rsid w:val="004F3044"/>
    <w:rsid w:val="00532405"/>
    <w:rsid w:val="00541F6F"/>
    <w:rsid w:val="00555D74"/>
    <w:rsid w:val="00587B7F"/>
    <w:rsid w:val="00591142"/>
    <w:rsid w:val="005B31EF"/>
    <w:rsid w:val="005C080A"/>
    <w:rsid w:val="005D3BF0"/>
    <w:rsid w:val="005E42A1"/>
    <w:rsid w:val="005E468F"/>
    <w:rsid w:val="005F6E2C"/>
    <w:rsid w:val="00631CEB"/>
    <w:rsid w:val="006337DC"/>
    <w:rsid w:val="0064355D"/>
    <w:rsid w:val="00656A30"/>
    <w:rsid w:val="00660943"/>
    <w:rsid w:val="0068788F"/>
    <w:rsid w:val="006A34DB"/>
    <w:rsid w:val="006A490C"/>
    <w:rsid w:val="006B0047"/>
    <w:rsid w:val="006B6A3C"/>
    <w:rsid w:val="006D4487"/>
    <w:rsid w:val="006F1D64"/>
    <w:rsid w:val="006F2713"/>
    <w:rsid w:val="006F392A"/>
    <w:rsid w:val="00721DEB"/>
    <w:rsid w:val="007527EA"/>
    <w:rsid w:val="00761302"/>
    <w:rsid w:val="00780228"/>
    <w:rsid w:val="007918A2"/>
    <w:rsid w:val="00796F1A"/>
    <w:rsid w:val="007C07E1"/>
    <w:rsid w:val="007C286F"/>
    <w:rsid w:val="007C42C9"/>
    <w:rsid w:val="007D11FE"/>
    <w:rsid w:val="007D5A35"/>
    <w:rsid w:val="007E4A68"/>
    <w:rsid w:val="007E68BE"/>
    <w:rsid w:val="00805ADF"/>
    <w:rsid w:val="00806A31"/>
    <w:rsid w:val="00817478"/>
    <w:rsid w:val="00825CB9"/>
    <w:rsid w:val="00877D9D"/>
    <w:rsid w:val="00883A4C"/>
    <w:rsid w:val="008A6965"/>
    <w:rsid w:val="008A6999"/>
    <w:rsid w:val="008B4365"/>
    <w:rsid w:val="008D502D"/>
    <w:rsid w:val="008D5476"/>
    <w:rsid w:val="008D697F"/>
    <w:rsid w:val="008E10D1"/>
    <w:rsid w:val="008E1207"/>
    <w:rsid w:val="00912ED5"/>
    <w:rsid w:val="00917CC4"/>
    <w:rsid w:val="009212FC"/>
    <w:rsid w:val="009570EA"/>
    <w:rsid w:val="00972739"/>
    <w:rsid w:val="00982896"/>
    <w:rsid w:val="009C67AA"/>
    <w:rsid w:val="009E1C6F"/>
    <w:rsid w:val="009F79D6"/>
    <w:rsid w:val="00A147D5"/>
    <w:rsid w:val="00A24742"/>
    <w:rsid w:val="00A516C3"/>
    <w:rsid w:val="00A66978"/>
    <w:rsid w:val="00A932FA"/>
    <w:rsid w:val="00AB4F37"/>
    <w:rsid w:val="00AC538C"/>
    <w:rsid w:val="00AD49D4"/>
    <w:rsid w:val="00AE4CCA"/>
    <w:rsid w:val="00AE7D91"/>
    <w:rsid w:val="00AF27D2"/>
    <w:rsid w:val="00AF5626"/>
    <w:rsid w:val="00B07222"/>
    <w:rsid w:val="00B266F8"/>
    <w:rsid w:val="00B41365"/>
    <w:rsid w:val="00B51DBE"/>
    <w:rsid w:val="00B6753C"/>
    <w:rsid w:val="00B8029C"/>
    <w:rsid w:val="00B931AE"/>
    <w:rsid w:val="00BA31B4"/>
    <w:rsid w:val="00BB1E37"/>
    <w:rsid w:val="00BE3A5D"/>
    <w:rsid w:val="00C34109"/>
    <w:rsid w:val="00C344F8"/>
    <w:rsid w:val="00C47F80"/>
    <w:rsid w:val="00C70F9C"/>
    <w:rsid w:val="00C8444F"/>
    <w:rsid w:val="00C86DAD"/>
    <w:rsid w:val="00CB7B63"/>
    <w:rsid w:val="00CF0C04"/>
    <w:rsid w:val="00D10DD3"/>
    <w:rsid w:val="00D224A8"/>
    <w:rsid w:val="00D43064"/>
    <w:rsid w:val="00D51511"/>
    <w:rsid w:val="00D64C34"/>
    <w:rsid w:val="00D73D1E"/>
    <w:rsid w:val="00D91962"/>
    <w:rsid w:val="00D91F3E"/>
    <w:rsid w:val="00DA5464"/>
    <w:rsid w:val="00DB6E2E"/>
    <w:rsid w:val="00DC35FF"/>
    <w:rsid w:val="00DE02F7"/>
    <w:rsid w:val="00E23567"/>
    <w:rsid w:val="00E417E8"/>
    <w:rsid w:val="00E5454E"/>
    <w:rsid w:val="00E67094"/>
    <w:rsid w:val="00E77913"/>
    <w:rsid w:val="00E87296"/>
    <w:rsid w:val="00EA2D75"/>
    <w:rsid w:val="00EC0D1B"/>
    <w:rsid w:val="00F57762"/>
    <w:rsid w:val="00F57BC9"/>
    <w:rsid w:val="00F634EC"/>
    <w:rsid w:val="00F77521"/>
    <w:rsid w:val="00F86F7F"/>
    <w:rsid w:val="00FA7ED3"/>
    <w:rsid w:val="00FD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D0D4"/>
  <w15:docId w15:val="{847FEA30-F483-4612-B18C-2FECA12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7ED3"/>
  </w:style>
  <w:style w:type="paragraph" w:styleId="Titolo1">
    <w:name w:val="heading 1"/>
    <w:basedOn w:val="Normale"/>
    <w:next w:val="Normale"/>
    <w:link w:val="Titolo1Carattere"/>
    <w:uiPriority w:val="9"/>
    <w:qFormat/>
    <w:rsid w:val="00AF5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F56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81C9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81C98"/>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181C98"/>
    <w:rPr>
      <w:rFonts w:cs="Times New Roman"/>
    </w:rPr>
  </w:style>
  <w:style w:type="paragraph" w:styleId="Intestazione">
    <w:name w:val="header"/>
    <w:basedOn w:val="Normale"/>
    <w:link w:val="IntestazioneCarattere"/>
    <w:uiPriority w:val="99"/>
    <w:semiHidden/>
    <w:rsid w:val="00181C9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181C98"/>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AF562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AF5626"/>
    <w:rPr>
      <w:rFonts w:asciiTheme="majorHAnsi" w:eastAsiaTheme="majorEastAsia" w:hAnsiTheme="majorHAnsi" w:cstheme="majorBidi"/>
      <w:color w:val="2E74B5" w:themeColor="accent1" w:themeShade="BF"/>
      <w:sz w:val="26"/>
      <w:szCs w:val="26"/>
    </w:rPr>
  </w:style>
  <w:style w:type="paragraph" w:styleId="Sottotitolo">
    <w:name w:val="Subtitle"/>
    <w:basedOn w:val="Normale"/>
    <w:next w:val="Normale"/>
    <w:link w:val="SottotitoloCarattere"/>
    <w:uiPriority w:val="11"/>
    <w:qFormat/>
    <w:rsid w:val="007D5A3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D5A35"/>
    <w:rPr>
      <w:rFonts w:eastAsiaTheme="minorEastAsia"/>
      <w:color w:val="5A5A5A" w:themeColor="text1" w:themeTint="A5"/>
      <w:spacing w:val="15"/>
    </w:rPr>
  </w:style>
  <w:style w:type="character" w:styleId="Collegamentoipertestuale">
    <w:name w:val="Hyperlink"/>
    <w:basedOn w:val="Carpredefinitoparagrafo"/>
    <w:uiPriority w:val="99"/>
    <w:unhideWhenUsed/>
    <w:rsid w:val="007D5A35"/>
    <w:rPr>
      <w:color w:val="0563C1" w:themeColor="hyperlink"/>
      <w:u w:val="single"/>
    </w:rPr>
  </w:style>
  <w:style w:type="paragraph" w:styleId="Paragrafoelenco">
    <w:name w:val="List Paragraph"/>
    <w:basedOn w:val="Normale"/>
    <w:uiPriority w:val="34"/>
    <w:qFormat/>
    <w:rsid w:val="007D5A35"/>
    <w:pPr>
      <w:ind w:left="720"/>
      <w:contextualSpacing/>
    </w:pPr>
  </w:style>
  <w:style w:type="paragraph" w:styleId="Testofumetto">
    <w:name w:val="Balloon Text"/>
    <w:basedOn w:val="Normale"/>
    <w:link w:val="TestofumettoCarattere"/>
    <w:uiPriority w:val="99"/>
    <w:semiHidden/>
    <w:unhideWhenUsed/>
    <w:rsid w:val="007D5A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A35"/>
    <w:rPr>
      <w:rFonts w:ascii="Tahoma" w:hAnsi="Tahoma" w:cs="Tahoma"/>
      <w:sz w:val="16"/>
      <w:szCs w:val="16"/>
    </w:rPr>
  </w:style>
  <w:style w:type="character" w:styleId="Collegamentovisitato">
    <w:name w:val="FollowedHyperlink"/>
    <w:basedOn w:val="Carpredefinitoparagrafo"/>
    <w:uiPriority w:val="99"/>
    <w:semiHidden/>
    <w:unhideWhenUsed/>
    <w:rsid w:val="0068788F"/>
    <w:rPr>
      <w:color w:val="954F72" w:themeColor="followedHyperlink"/>
      <w:u w:val="single"/>
    </w:rPr>
  </w:style>
  <w:style w:type="character" w:styleId="Menzionenonrisolta">
    <w:name w:val="Unresolved Mention"/>
    <w:basedOn w:val="Carpredefinitoparagrafo"/>
    <w:uiPriority w:val="99"/>
    <w:semiHidden/>
    <w:unhideWhenUsed/>
    <w:rsid w:val="00D1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aliadomani.gov.it/content/dam/sogei-ng/documenti/Checklist%20complete_1-3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606431D21E34E9F7317B9E6574B94" ma:contentTypeVersion="12" ma:contentTypeDescription="Create a new document." ma:contentTypeScope="" ma:versionID="14253cba9b8bd80ffd752fe58a52fbfd">
  <xsd:schema xmlns:xsd="http://www.w3.org/2001/XMLSchema" xmlns:xs="http://www.w3.org/2001/XMLSchema" xmlns:p="http://schemas.microsoft.com/office/2006/metadata/properties" xmlns:ns3="f25195aa-675c-4239-a7c2-2c61c43e00b1" targetNamespace="http://schemas.microsoft.com/office/2006/metadata/properties" ma:root="true" ma:fieldsID="ff15e8b9a7d5110cbefb32033148650c" ns3:_="">
    <xsd:import namespace="f25195aa-675c-4239-a7c2-2c61c43e0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95aa-675c-4239-a7c2-2c61c43e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91A7-D905-491F-ABC3-359F80F6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95aa-675c-4239-a7c2-2c61c43e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9A3C2-A609-4082-85A7-C1BD3A6FF689}">
  <ds:schemaRefs>
    <ds:schemaRef ds:uri="http://schemas.microsoft.com/sharepoint/v3/contenttype/forms"/>
  </ds:schemaRefs>
</ds:datastoreItem>
</file>

<file path=customXml/itemProps3.xml><?xml version="1.0" encoding="utf-8"?>
<ds:datastoreItem xmlns:ds="http://schemas.openxmlformats.org/officeDocument/2006/customXml" ds:itemID="{41471428-8F80-4EA4-BB12-54CD6E4968A9}">
  <ds:schemaRefs>
    <ds:schemaRef ds:uri="http://purl.org/dc/terms/"/>
    <ds:schemaRef ds:uri="f25195aa-675c-4239-a7c2-2c61c43e00b1"/>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D0DA28-AB1C-4F55-B4A8-27EABCC9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1660</Words>
  <Characters>9466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Allegato 10 annesso 1 DGUE</vt:lpstr>
    </vt:vector>
  </TitlesOfParts>
  <Manager>Col. Leopoldo CIMINO</Manager>
  <Company>Comando C4 Difesa</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10 annesso 1 DGUE</dc:title>
  <dc:creator>Cattani, C.C. Simone - COMMISERVIZI</dc:creator>
  <cp:lastModifiedBy>Giovanni Giardina</cp:lastModifiedBy>
  <cp:revision>6</cp:revision>
  <cp:lastPrinted>2024-04-15T08:36:00Z</cp:lastPrinted>
  <dcterms:created xsi:type="dcterms:W3CDTF">2024-04-18T07:33:00Z</dcterms:created>
  <dcterms:modified xsi:type="dcterms:W3CDTF">2024-07-09T08:20:00Z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0x01010051D606431D21E34E9F7317B9E6574B94</vt:lpwstr>
  </property>
</Properties>
</file>